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BCEE" w14:textId="77777777" w:rsidR="00F90EF9" w:rsidRPr="00222BD9" w:rsidRDefault="000E4BE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22BD9">
        <w:t xml:space="preserve">Проект договора </w:t>
      </w:r>
    </w:p>
    <w:p w14:paraId="6735ABE2" w14:textId="77777777" w:rsidR="00F90EF9" w:rsidRPr="00222BD9" w:rsidRDefault="000E4BE8">
      <w:pPr>
        <w:pStyle w:val="msocaptionbullet1gif"/>
        <w:spacing w:before="0" w:beforeAutospacing="0" w:after="0" w:afterAutospacing="0"/>
        <w:contextualSpacing/>
        <w:rPr>
          <w:sz w:val="20"/>
          <w:szCs w:val="20"/>
        </w:rPr>
      </w:pPr>
      <w:r w:rsidRPr="00222BD9">
        <w:rPr>
          <w:sz w:val="20"/>
          <w:szCs w:val="20"/>
        </w:rPr>
        <w:t>(для резидентов-производителей, предлагающих</w:t>
      </w:r>
    </w:p>
    <w:p w14:paraId="110FEA80" w14:textId="77777777" w:rsidR="00F90EF9" w:rsidRPr="00222BD9" w:rsidRDefault="000E4BE8">
      <w:pPr>
        <w:pStyle w:val="msocaptionbullet1gif"/>
        <w:spacing w:before="0" w:beforeAutospacing="0" w:after="0" w:afterAutospacing="0"/>
        <w:contextualSpacing/>
        <w:rPr>
          <w:sz w:val="20"/>
          <w:szCs w:val="20"/>
        </w:rPr>
      </w:pPr>
      <w:r w:rsidRPr="00222BD9">
        <w:rPr>
          <w:sz w:val="20"/>
          <w:szCs w:val="20"/>
        </w:rPr>
        <w:t>товар собственного производства)</w:t>
      </w:r>
    </w:p>
    <w:p w14:paraId="2AA3EB78" w14:textId="77777777" w:rsidR="00F90EF9" w:rsidRPr="00222BD9" w:rsidRDefault="00F90EF9">
      <w:pPr>
        <w:jc w:val="both"/>
        <w:rPr>
          <w:sz w:val="20"/>
          <w:szCs w:val="20"/>
        </w:rPr>
      </w:pPr>
    </w:p>
    <w:p w14:paraId="6D8D328F" w14:textId="77777777" w:rsidR="00F90EF9" w:rsidRPr="00222BD9" w:rsidRDefault="000E4BE8">
      <w:pPr>
        <w:pStyle w:val="msocaptionbullet3gif"/>
        <w:spacing w:before="0" w:beforeAutospacing="0" w:after="0" w:afterAutospacing="0"/>
        <w:contextualSpacing/>
        <w:jc w:val="center"/>
      </w:pPr>
      <w:r w:rsidRPr="00222BD9">
        <w:t>Договор поставки №____</w:t>
      </w:r>
    </w:p>
    <w:p w14:paraId="5CD97B3A" w14:textId="77777777" w:rsidR="00F90EF9" w:rsidRPr="00222BD9" w:rsidRDefault="00F90EF9">
      <w:pPr>
        <w:pStyle w:val="msocaption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14:paraId="1E5953D6" w14:textId="33E3CECC" w:rsidR="00F90EF9" w:rsidRPr="00222BD9" w:rsidRDefault="000E4BE8">
      <w:pPr>
        <w:pStyle w:val="msonormalbullet2gif"/>
        <w:spacing w:before="0" w:beforeAutospacing="0" w:after="0" w:afterAutospacing="0"/>
        <w:contextualSpacing/>
        <w:rPr>
          <w:b/>
        </w:rPr>
      </w:pPr>
      <w:r w:rsidRPr="00222BD9">
        <w:rPr>
          <w:b/>
        </w:rPr>
        <w:t>“ __</w:t>
      </w:r>
      <w:proofErr w:type="gramStart"/>
      <w:r w:rsidRPr="00222BD9">
        <w:rPr>
          <w:b/>
        </w:rPr>
        <w:t>_ ”</w:t>
      </w:r>
      <w:proofErr w:type="gramEnd"/>
      <w:r w:rsidRPr="00222BD9">
        <w:rPr>
          <w:b/>
        </w:rPr>
        <w:t xml:space="preserve"> __________ 202_ г. </w:t>
      </w:r>
      <w:r w:rsidRPr="00222BD9">
        <w:rPr>
          <w:b/>
        </w:rPr>
        <w:tab/>
      </w:r>
      <w:r w:rsidRPr="00222BD9">
        <w:rPr>
          <w:b/>
        </w:rPr>
        <w:tab/>
        <w:t xml:space="preserve"> </w:t>
      </w:r>
      <w:r w:rsidRPr="00222BD9">
        <w:rPr>
          <w:b/>
        </w:rPr>
        <w:tab/>
      </w:r>
      <w:r w:rsidRPr="00222BD9">
        <w:rPr>
          <w:b/>
        </w:rPr>
        <w:tab/>
        <w:t xml:space="preserve">                                                             г. Минск</w:t>
      </w:r>
    </w:p>
    <w:p w14:paraId="63F20491" w14:textId="77777777" w:rsidR="00F90EF9" w:rsidRPr="00222BD9" w:rsidRDefault="00F90EF9">
      <w:pPr>
        <w:pStyle w:val="msonormalbullet2gif"/>
        <w:spacing w:before="0" w:beforeAutospacing="0" w:after="0" w:afterAutospacing="0"/>
        <w:contextualSpacing/>
        <w:rPr>
          <w:b/>
        </w:rPr>
      </w:pPr>
    </w:p>
    <w:p w14:paraId="56A627FC" w14:textId="4D4BB464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  <w:rPr>
          <w:b/>
        </w:rPr>
      </w:pPr>
      <w:r w:rsidRPr="00222BD9">
        <w:rPr>
          <w:b/>
        </w:rPr>
        <w:t>________________________________________________________________________</w:t>
      </w:r>
      <w:r w:rsidRPr="00222BD9">
        <w:t xml:space="preserve"> в лице ____________________________________________________, действующего на основании _________________________________, именуемое в дальнейшем ПОСТАВЩИК, с одной стороны</w:t>
      </w:r>
      <w:r w:rsidR="00B84531" w:rsidRPr="00222BD9">
        <w:t>,</w:t>
      </w:r>
      <w:r w:rsidRPr="00222BD9">
        <w:t xml:space="preserve"> и </w:t>
      </w:r>
      <w:r w:rsidR="00B84531" w:rsidRPr="00222BD9">
        <w:rPr>
          <w:color w:val="000000"/>
        </w:rPr>
        <w:t xml:space="preserve">Торгово-производственное республиканское унитарное предприятие «Минская Фармация», </w:t>
      </w:r>
      <w:r w:rsidRPr="00222BD9">
        <w:t xml:space="preserve">в лице ________________________________________, действующего на основании _________________________, именуемое в дальнейшем ПОКУПАТЕЛЬ, с другой стороны заключили настоящий договор о нижеследующем: </w:t>
      </w:r>
    </w:p>
    <w:p w14:paraId="4C7C6A98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1.Предмет договора</w:t>
      </w:r>
    </w:p>
    <w:p w14:paraId="2F3E3E84" w14:textId="36732809" w:rsidR="007C710E" w:rsidRPr="00222BD9" w:rsidRDefault="007C710E">
      <w:pPr>
        <w:jc w:val="both"/>
      </w:pPr>
      <w:r w:rsidRPr="00222BD9">
        <w:t>1.1. ПОСТАВЩИК обязуется по результатам электронного аукциона или иной процедуры государственной закупки поставить ПОКУПАТЕЛЮ, а ПОКУПАТЕЛЬ обязуется принять и оплатить лекарственные средства</w:t>
      </w:r>
      <w:r w:rsidR="003444E5" w:rsidRPr="00222BD9">
        <w:t xml:space="preserve"> и (или)</w:t>
      </w:r>
      <w:r w:rsidRPr="00222BD9">
        <w:t xml:space="preserve"> лечебное питание, в дальнейшем именуемые «Товар», общее количество, ассортимент, цена и общая стоимость, сроки годности, сроки и условия поставки, сроки оплаты которых указаны в приложениях и (или) дополнительных соглашениях, являющихся неотъемлемой частью настоящего договора. </w:t>
      </w:r>
    </w:p>
    <w:p w14:paraId="3DAFB571" w14:textId="58F7A33D" w:rsidR="00F90EF9" w:rsidRPr="00222BD9" w:rsidRDefault="000E4BE8">
      <w:pPr>
        <w:jc w:val="both"/>
      </w:pPr>
      <w:r w:rsidRPr="00222BD9">
        <w:t>1.2. Товар приобретается для оптовой и (или) розничной торговли.</w:t>
      </w:r>
    </w:p>
    <w:p w14:paraId="74B027A8" w14:textId="4F356F0F" w:rsidR="00B84531" w:rsidRPr="00222BD9" w:rsidRDefault="00B84531">
      <w:pPr>
        <w:jc w:val="both"/>
      </w:pPr>
      <w:r w:rsidRPr="00222BD9">
        <w:t xml:space="preserve">1.3. Поставщик является производителем Товара. </w:t>
      </w:r>
    </w:p>
    <w:p w14:paraId="13945E03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2.Цена Товара и цена договора</w:t>
      </w:r>
    </w:p>
    <w:p w14:paraId="3DE74FF0" w14:textId="22206A21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2.1. Цена товара установлена по результатам электронного аукциона или иной процедуры государственной закупки, указывается в Приложениях</w:t>
      </w:r>
      <w:r w:rsidR="003444E5" w:rsidRPr="00222BD9">
        <w:t xml:space="preserve"> </w:t>
      </w:r>
      <w:r w:rsidRPr="00222BD9">
        <w:t>к настоящему договору.</w:t>
      </w:r>
    </w:p>
    <w:p w14:paraId="6DF28287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2.2. Цена товара изменению не подлежит. Допускается изменение цены товара в сторону уменьшения, в том числе в случаях, установленных законодательством.</w:t>
      </w:r>
    </w:p>
    <w:p w14:paraId="0B8654CE" w14:textId="34ABC6B8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 Ответственность за формирование цены несет Поставщик</w:t>
      </w:r>
      <w:r w:rsidR="003444E5" w:rsidRPr="00222BD9">
        <w:t>.</w:t>
      </w:r>
      <w:r w:rsidRPr="00222BD9">
        <w:t xml:space="preserve"> </w:t>
      </w:r>
    </w:p>
    <w:p w14:paraId="3B701BB5" w14:textId="17C6583D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2.3. Общая цена договора составляет ____________________________________</w:t>
      </w:r>
      <w:r w:rsidR="00B84531" w:rsidRPr="00222BD9">
        <w:t xml:space="preserve">, в том числе </w:t>
      </w:r>
      <w:r w:rsidRPr="00222BD9">
        <w:t>НДС</w:t>
      </w:r>
      <w:r w:rsidR="00B84531" w:rsidRPr="00222BD9">
        <w:t xml:space="preserve"> - _________________</w:t>
      </w:r>
      <w:r w:rsidRPr="00222BD9">
        <w:t>.</w:t>
      </w:r>
    </w:p>
    <w:p w14:paraId="7ACCE9D0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3.Условия поставки и оплаты</w:t>
      </w:r>
    </w:p>
    <w:p w14:paraId="2232B9C4" w14:textId="70037A6A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3.1. По результатам электронного аукциона или иной процедуры госзакупки Покупатель направляет Поставщику заявку на каждую партию товара. В течение 20 </w:t>
      </w:r>
      <w:r w:rsidR="00146768" w:rsidRPr="00222BD9">
        <w:t xml:space="preserve">(двадцати) календарных </w:t>
      </w:r>
      <w:r w:rsidRPr="00222BD9">
        <w:t xml:space="preserve">дней с даты получения заявки Поставщик обязан оформить Приложение (спецификацию) к договору и направить ее Покупателю. </w:t>
      </w:r>
    </w:p>
    <w:p w14:paraId="4EE9FA58" w14:textId="77777777" w:rsidR="002A7846" w:rsidRPr="00222BD9" w:rsidRDefault="000E4BE8" w:rsidP="002A7846">
      <w:pPr>
        <w:pStyle w:val="msonormalbullet2gif"/>
        <w:contextualSpacing/>
        <w:jc w:val="both"/>
      </w:pPr>
      <w:r w:rsidRPr="00222BD9">
        <w:t xml:space="preserve">3.2. Товар поставляется в течение срока действия настоящего договора в соответствии с условиями процедуры государственной закупки на склад Покупателя, силами и за счет Поставщика. </w:t>
      </w:r>
      <w:r w:rsidR="002A7846" w:rsidRPr="00222BD9">
        <w:t>Поставка осуществляется на склад Покупателя по адресу: Республика Беларусь, г. Заславль, ул. Советская, 128*.</w:t>
      </w:r>
    </w:p>
    <w:p w14:paraId="7EB8C426" w14:textId="77777777" w:rsidR="004E561D" w:rsidRPr="00222BD9" w:rsidRDefault="002A7846" w:rsidP="002A7846">
      <w:pPr>
        <w:pStyle w:val="msonormalbullet2gif"/>
        <w:spacing w:before="0" w:beforeAutospacing="0" w:after="0" w:afterAutospacing="0"/>
        <w:contextualSpacing/>
        <w:jc w:val="both"/>
        <w:rPr>
          <w:i/>
          <w:iCs/>
        </w:rPr>
      </w:pPr>
      <w:r w:rsidRPr="00222BD9">
        <w:rPr>
          <w:i/>
          <w:iCs/>
        </w:rPr>
        <w:t xml:space="preserve">*Особенности места поставки в адрес областных РУП «Фармация» и РУП «БЕЛФАРМАЦИЯ» (далее – предприятия) и пункты поставки указываются предприятиями в заключаемых ими договорах. </w:t>
      </w:r>
    </w:p>
    <w:p w14:paraId="0BA62E56" w14:textId="50943DB8" w:rsidR="00F90EF9" w:rsidRPr="00222BD9" w:rsidRDefault="000E4BE8" w:rsidP="002A7846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Количество, сроки годности Товара оговариваются в Приложениях к настоящему договору. </w:t>
      </w:r>
    </w:p>
    <w:p w14:paraId="014C412F" w14:textId="77777777" w:rsidR="00F90EF9" w:rsidRPr="00222BD9" w:rsidRDefault="000E4B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BD9">
        <w:rPr>
          <w:rFonts w:ascii="Times New Roman" w:hAnsi="Times New Roman" w:cs="Times New Roman"/>
          <w:sz w:val="24"/>
          <w:szCs w:val="24"/>
        </w:rPr>
        <w:t>3.3. Допускается изменение Покупателем объема (количества) закупаемого товара в случаях и в размере, предусмотренных законодательством Республики Беларусь.</w:t>
      </w:r>
    </w:p>
    <w:p w14:paraId="656D546E" w14:textId="556B4B84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3.4. Сроки поставки товара указываются в Приложениях </w:t>
      </w:r>
      <w:r w:rsidR="00840823" w:rsidRPr="00222BD9">
        <w:t>(спецификациях)</w:t>
      </w:r>
      <w:r w:rsidR="003444E5" w:rsidRPr="00222BD9">
        <w:t xml:space="preserve"> </w:t>
      </w:r>
      <w:r w:rsidRPr="00222BD9">
        <w:t xml:space="preserve">к настоящему договору. Датой поставки товара является дата поставки товара на склад Покупателя. </w:t>
      </w:r>
    </w:p>
    <w:p w14:paraId="2E4CEE2F" w14:textId="21D1EB08" w:rsidR="00F90EF9" w:rsidRPr="00222BD9" w:rsidRDefault="000E4BE8">
      <w:pPr>
        <w:contextualSpacing/>
        <w:jc w:val="both"/>
      </w:pPr>
      <w:r w:rsidRPr="00222BD9">
        <w:t xml:space="preserve">3.5. Условия оплаты - в сроки, указанные в Приложениях </w:t>
      </w:r>
      <w:r w:rsidR="00840823" w:rsidRPr="00222BD9">
        <w:t>(спецификациях)</w:t>
      </w:r>
      <w:r w:rsidR="003444E5" w:rsidRPr="00222BD9">
        <w:t xml:space="preserve"> </w:t>
      </w:r>
      <w:r w:rsidRPr="00222BD9">
        <w:t xml:space="preserve">к договору. Сроки оплаты товара исчисляются с даты приемки товара Покупателем по количеству и качеству. Оплата товара производится путем безналичного расчета банковским переводом на счет, указанный Поставщиком. </w:t>
      </w:r>
      <w:r w:rsidR="003444E5" w:rsidRPr="00222BD9">
        <w:t xml:space="preserve"> </w:t>
      </w:r>
    </w:p>
    <w:p w14:paraId="585A476E" w14:textId="60F22DF8" w:rsidR="00F90EF9" w:rsidRPr="00222BD9" w:rsidRDefault="000E4BE8">
      <w:pPr>
        <w:jc w:val="both"/>
      </w:pPr>
      <w:r w:rsidRPr="00222BD9">
        <w:rPr>
          <w:szCs w:val="20"/>
        </w:rPr>
        <w:lastRenderedPageBreak/>
        <w:t>В случае непредставления непосредственно с товаром необходимых надлежаще оформленных товаросопроводительных документов, документов по качеству, и товара, не соответствующего условиям настоящего договора, исчисление срока для оплаты начинается с даты получения недостающих документов Покупателем, устранения недостатков товара.</w:t>
      </w:r>
      <w:r w:rsidRPr="00222BD9">
        <w:t xml:space="preserve"> </w:t>
      </w:r>
    </w:p>
    <w:p w14:paraId="1A73364F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3.6. Покупатель не несет ответственность за отсутствие потребности в товаре у покупателя и учреждений здравоохранения Министерства здравоохранения Республики Беларусь и других ведомств.</w:t>
      </w:r>
    </w:p>
    <w:p w14:paraId="2082FD37" w14:textId="5375E2D0" w:rsidR="00C67AD3" w:rsidRPr="00222BD9" w:rsidRDefault="000E4BE8" w:rsidP="00C67AD3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3.7. </w:t>
      </w:r>
      <w:bookmarkStart w:id="0" w:name="_Hlk213056046"/>
      <w:r w:rsidRPr="00222BD9">
        <w:t xml:space="preserve">Товар, требующий хранения в определенных температурных условиях, должен поставляться Поставщиком с соблюдением требований температурного режима, установленных утвержденной Министерством здравоохранения Республики Беларусь нормативной документацией на поставляемый товар. Для контроля температурного режима </w:t>
      </w:r>
      <w:r w:rsidR="00DD4AFF" w:rsidRPr="00222BD9">
        <w:t>транспортные средства/</w:t>
      </w:r>
      <w:r w:rsidRPr="00222BD9">
        <w:t xml:space="preserve">контейнеры должны иметь </w:t>
      </w:r>
      <w:proofErr w:type="spellStart"/>
      <w:r w:rsidRPr="00222BD9">
        <w:t>термоиндикаторы</w:t>
      </w:r>
      <w:proofErr w:type="spellEnd"/>
      <w:r w:rsidRPr="00222BD9">
        <w:t xml:space="preserve"> или </w:t>
      </w:r>
      <w:proofErr w:type="spellStart"/>
      <w:r w:rsidR="00C67AD3" w:rsidRPr="00222BD9">
        <w:t>терморегистраторы</w:t>
      </w:r>
      <w:proofErr w:type="spellEnd"/>
      <w:r w:rsidR="00C67AD3" w:rsidRPr="00222BD9">
        <w:t xml:space="preserve"> (логгеры).</w:t>
      </w:r>
      <w:bookmarkEnd w:id="0"/>
    </w:p>
    <w:p w14:paraId="34545D74" w14:textId="788EFCBE" w:rsidR="00F90EF9" w:rsidRPr="00222BD9" w:rsidRDefault="000E4BE8" w:rsidP="00C67AD3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4.Качество</w:t>
      </w:r>
    </w:p>
    <w:p w14:paraId="30F603F7" w14:textId="4EB46C3B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4.1.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Беларусь, стандартам и т.п. и подтверждаться документами, наличие которых необходимо в соответствии с действующим законодательством Республики Беларусь в зависимости от вида товара (сертификат качества, протоколы испытаний, выданные аккредитованными в системе аккредитации Республики Беларусь лабораториями и т.д.). Поставляемые по настоящему договору лекарственные средства должны быть зарегистрированы в Республике Беларусь.</w:t>
      </w:r>
    </w:p>
    <w:p w14:paraId="6902E0F0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4.2. Остаточный срок годности лекарственных средств, если иное не предусмотрено результатами процедуры государственной закупки, должен быть:</w:t>
      </w:r>
    </w:p>
    <w:p w14:paraId="2E7C3898" w14:textId="77777777" w:rsidR="00F90EF9" w:rsidRPr="00222BD9" w:rsidRDefault="000E4BE8" w:rsidP="00146768">
      <w:pPr>
        <w:pStyle w:val="msonormalbullet2gif"/>
        <w:numPr>
          <w:ilvl w:val="0"/>
          <w:numId w:val="4"/>
        </w:numPr>
        <w:tabs>
          <w:tab w:val="left" w:pos="426"/>
        </w:tabs>
        <w:ind w:left="0" w:hanging="11"/>
        <w:contextualSpacing/>
        <w:jc w:val="both"/>
      </w:pPr>
      <w:r w:rsidRPr="00222BD9">
        <w:t>не менее 40% от установленного производителем на дату поставки, при основном сроке годности 4 года и более;</w:t>
      </w:r>
    </w:p>
    <w:p w14:paraId="6E93FE26" w14:textId="1A5CA7C9" w:rsidR="00F90EF9" w:rsidRPr="00222BD9" w:rsidRDefault="000E4BE8" w:rsidP="00146768">
      <w:pPr>
        <w:pStyle w:val="msonormalbullet2gif"/>
        <w:numPr>
          <w:ilvl w:val="0"/>
          <w:numId w:val="4"/>
        </w:numPr>
        <w:tabs>
          <w:tab w:val="left" w:pos="426"/>
        </w:tabs>
        <w:ind w:left="0" w:hanging="11"/>
        <w:contextualSpacing/>
        <w:jc w:val="both"/>
      </w:pPr>
      <w:r w:rsidRPr="00222BD9">
        <w:t>не менее 50% от установленного производителем на дату поставки, при основном сроке годности более двух лет и до четырех лет;</w:t>
      </w:r>
    </w:p>
    <w:p w14:paraId="3E89FD54" w14:textId="56B8B937" w:rsidR="00F90EF9" w:rsidRPr="00222BD9" w:rsidRDefault="000E4BE8" w:rsidP="00146768">
      <w:pPr>
        <w:pStyle w:val="msonormalbullet2gif"/>
        <w:numPr>
          <w:ilvl w:val="0"/>
          <w:numId w:val="4"/>
        </w:numPr>
        <w:tabs>
          <w:tab w:val="left" w:pos="426"/>
        </w:tabs>
        <w:ind w:left="0" w:hanging="11"/>
        <w:contextualSpacing/>
        <w:jc w:val="both"/>
      </w:pPr>
      <w:r w:rsidRPr="00222BD9">
        <w:t>не менее 60% от установленного производителем на дату поставки при основном сроке годности два года;</w:t>
      </w:r>
    </w:p>
    <w:p w14:paraId="4EC84D5E" w14:textId="3212DD46" w:rsidR="00F90EF9" w:rsidRPr="00222BD9" w:rsidRDefault="000E4BE8" w:rsidP="00146768">
      <w:pPr>
        <w:pStyle w:val="msonormalbullet2gif"/>
        <w:numPr>
          <w:ilvl w:val="0"/>
          <w:numId w:val="4"/>
        </w:numPr>
        <w:tabs>
          <w:tab w:val="left" w:pos="426"/>
        </w:tabs>
        <w:ind w:left="0" w:hanging="11"/>
        <w:contextualSpacing/>
        <w:jc w:val="both"/>
      </w:pPr>
      <w:r w:rsidRPr="00222BD9">
        <w:t>не менее 70% от установленного производителем на дату поставки при основном сроке годности менее двух лет.</w:t>
      </w:r>
    </w:p>
    <w:p w14:paraId="754CDE6B" w14:textId="6C9666C9" w:rsidR="00F90EF9" w:rsidRPr="00222BD9" w:rsidRDefault="00BC331D">
      <w:pPr>
        <w:pStyle w:val="msonormalbullet2gif"/>
        <w:ind w:firstLine="426"/>
        <w:contextualSpacing/>
        <w:jc w:val="both"/>
      </w:pPr>
      <w:r w:rsidRPr="00222BD9">
        <w:t>При письменном согласовании между сторонами п</w:t>
      </w:r>
      <w:r w:rsidR="000E4BE8" w:rsidRPr="00222BD9">
        <w:t>оставка первой партии товара в размере квартальной потребности может иметь срок годности не менее 40% от установленного производителем на дату поставки товара. Данное требование не распространяется на поставку товара одной партией в размере закупаемого объема.</w:t>
      </w:r>
    </w:p>
    <w:p w14:paraId="20FDB5D2" w14:textId="2707BF26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4.3. Если поставленный товар окажется некачественным или не соответствующим иным условиям договора, Поставщик обязан за свой счет заменить такой товар новым в течение 30 </w:t>
      </w:r>
      <w:r w:rsidR="0028454B" w:rsidRPr="00222BD9">
        <w:t xml:space="preserve">(тридцати) календарных </w:t>
      </w:r>
      <w:r w:rsidRPr="00222BD9">
        <w:t xml:space="preserve">дней с даты его уведомления Покупателем о недостатках поставленного Товара или с даты возврата Покупателем некачественного товара. </w:t>
      </w:r>
    </w:p>
    <w:p w14:paraId="4034F203" w14:textId="77777777" w:rsidR="00F90EF9" w:rsidRPr="00222BD9" w:rsidRDefault="000E4BE8">
      <w:pPr>
        <w:autoSpaceDE w:val="0"/>
        <w:autoSpaceDN w:val="0"/>
        <w:adjustRightInd w:val="0"/>
        <w:jc w:val="both"/>
      </w:pPr>
      <w:r w:rsidRPr="00222BD9">
        <w:t xml:space="preserve">4.4. Возврат Поставщику некачественного товара или товара, не соответствующего иным условиям договора, осуществляется в течение двух месяцев со дня принятия Министерством здравоохранения Республики Беларусь решения об изъятии из обращения. В случае необеспечения Поставщиком условий для возврата товара в указанный срок товар подлежит уничтожению. </w:t>
      </w:r>
    </w:p>
    <w:p w14:paraId="4A3523D2" w14:textId="77777777" w:rsidR="00F90EF9" w:rsidRPr="00222BD9" w:rsidRDefault="000E4BE8">
      <w:pPr>
        <w:autoSpaceDE w:val="0"/>
        <w:autoSpaceDN w:val="0"/>
        <w:adjustRightInd w:val="0"/>
        <w:jc w:val="both"/>
      </w:pPr>
      <w:r w:rsidRPr="00222BD9">
        <w:t xml:space="preserve">Поставщик несет все транспортные и иные расходы, связанные с заменой или возвратом некачественного товара или товара, не соответствующего иным условиям договора. </w:t>
      </w:r>
    </w:p>
    <w:p w14:paraId="73AC1B1C" w14:textId="589DACB3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4.5. Если Поставщик не заменит некачественный товар или товар, не соответствующий условиям договора, новым в течение 30</w:t>
      </w:r>
      <w:r w:rsidR="0028454B" w:rsidRPr="00222BD9">
        <w:t xml:space="preserve"> (тридцати) календарных </w:t>
      </w:r>
      <w:r w:rsidRPr="00222BD9">
        <w:t xml:space="preserve">дней с даты его уведомления или с даты возврата Покупателем некачественного товара, Покупатель вправе отказаться от поставки такого товара. В этом случае Покупатель возвращает такой товар, а Поставщик обязан возвратить Покупателю стоимость оплаченного некачественного товара или товара, не соответствующего условиям договора, в течение 5 </w:t>
      </w:r>
      <w:r w:rsidR="0028454B" w:rsidRPr="00222BD9">
        <w:t xml:space="preserve">(пяти) календарных </w:t>
      </w:r>
      <w:r w:rsidRPr="00222BD9">
        <w:t>дней с даты уведомления, а также транспортные и иные расходы.</w:t>
      </w:r>
    </w:p>
    <w:p w14:paraId="352C056A" w14:textId="549687D7" w:rsidR="00146768" w:rsidRPr="00222BD9" w:rsidRDefault="00146768" w:rsidP="00337DB6">
      <w:pPr>
        <w:pStyle w:val="msonormalbullet2gif"/>
        <w:spacing w:before="0" w:beforeAutospacing="0" w:after="0" w:afterAutospacing="0"/>
        <w:contextualSpacing/>
        <w:jc w:val="both"/>
      </w:pPr>
      <w:r w:rsidRPr="00222BD9">
        <w:t>4.6. С целью подтверждения соответствия требованиям</w:t>
      </w:r>
      <w:r w:rsidR="003444E5" w:rsidRPr="00222BD9">
        <w:t>, указанным в</w:t>
      </w:r>
      <w:r w:rsidRPr="00222BD9">
        <w:t xml:space="preserve"> </w:t>
      </w:r>
      <w:bookmarkStart w:id="1" w:name="_Hlk212707964"/>
      <w:r w:rsidR="003444E5" w:rsidRPr="00222BD9">
        <w:t xml:space="preserve">Решении Совета Евразийской экономической комиссии № 80 «Об утверждении Правил надлежащей дистрибьюторской практики </w:t>
      </w:r>
      <w:r w:rsidR="003444E5" w:rsidRPr="00222BD9">
        <w:lastRenderedPageBreak/>
        <w:t>в рамках Евразийского экономического союза»</w:t>
      </w:r>
      <w:bookmarkEnd w:id="1"/>
      <w:r w:rsidR="003444E5" w:rsidRPr="00222BD9">
        <w:t xml:space="preserve">, </w:t>
      </w:r>
      <w:r w:rsidRPr="00222BD9">
        <w:t>Покупатель предоставляет Поставщику для заполнения Бланк квалификации покупателей (поставщиков) (далее – Бланк)</w:t>
      </w:r>
      <w:r w:rsidR="00337DB6" w:rsidRPr="00222BD9">
        <w:t xml:space="preserve"> *</w:t>
      </w:r>
      <w:r w:rsidRPr="00222BD9">
        <w:t>. Заполненный Бланк должен быть отправлен на электронную почту Покупателя (</w:t>
      </w:r>
      <w:proofErr w:type="spellStart"/>
      <w:r w:rsidRPr="00222BD9">
        <w:rPr>
          <w:lang w:val="en-US"/>
        </w:rPr>
        <w:t>ook</w:t>
      </w:r>
      <w:proofErr w:type="spellEnd"/>
      <w:r w:rsidRPr="00222BD9">
        <w:t>@</w:t>
      </w:r>
      <w:proofErr w:type="spellStart"/>
      <w:r w:rsidRPr="00222BD9">
        <w:rPr>
          <w:lang w:val="en-US"/>
        </w:rPr>
        <w:t>minfarm</w:t>
      </w:r>
      <w:proofErr w:type="spellEnd"/>
      <w:r w:rsidRPr="00222BD9">
        <w:t>.</w:t>
      </w:r>
      <w:r w:rsidRPr="00222BD9">
        <w:rPr>
          <w:lang w:val="en-US"/>
        </w:rPr>
        <w:t>by</w:t>
      </w:r>
      <w:r w:rsidRPr="00222BD9">
        <w:t>) в течение 30 (тридцати) календарных дней со дня его представления Поставщику для заполнения.</w:t>
      </w:r>
    </w:p>
    <w:p w14:paraId="16F5F913" w14:textId="0B083B53" w:rsidR="00337DB6" w:rsidRPr="00222BD9" w:rsidRDefault="00337DB6" w:rsidP="00337DB6">
      <w:pPr>
        <w:pStyle w:val="msonormalbullet2gif"/>
        <w:spacing w:before="0" w:beforeAutospacing="0" w:after="0" w:afterAutospacing="0"/>
        <w:contextualSpacing/>
        <w:jc w:val="both"/>
        <w:rPr>
          <w:i/>
          <w:iCs/>
        </w:rPr>
      </w:pPr>
      <w:bookmarkStart w:id="2" w:name="_Hlk211858080"/>
      <w:r w:rsidRPr="00222BD9">
        <w:rPr>
          <w:i/>
          <w:iCs/>
        </w:rPr>
        <w:t>*</w:t>
      </w:r>
      <w:r w:rsidR="00925D15" w:rsidRPr="00222BD9">
        <w:rPr>
          <w:i/>
          <w:iCs/>
        </w:rPr>
        <w:t>Форма Бланка и о</w:t>
      </w:r>
      <w:r w:rsidRPr="00222BD9">
        <w:rPr>
          <w:i/>
          <w:iCs/>
        </w:rPr>
        <w:t>собенности</w:t>
      </w:r>
      <w:r w:rsidR="00925D15" w:rsidRPr="00222BD9">
        <w:rPr>
          <w:i/>
          <w:iCs/>
        </w:rPr>
        <w:t xml:space="preserve"> его</w:t>
      </w:r>
      <w:r w:rsidRPr="00222BD9">
        <w:rPr>
          <w:i/>
          <w:iCs/>
        </w:rPr>
        <w:t xml:space="preserve"> заполнения согласовываются индивидуально с областными РУП «Фармация» и РУП «БЕЛФАРМАЦИЯ».</w:t>
      </w:r>
    </w:p>
    <w:p w14:paraId="74D87392" w14:textId="1DC9A8DB" w:rsidR="00146768" w:rsidRPr="00222BD9" w:rsidRDefault="00146768" w:rsidP="00337DB6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4.7. Поставщик должен создать и поддерживать у себя систему качества при хранении и транспортировке товара в соответствии с требованиями </w:t>
      </w:r>
      <w:r w:rsidR="00337DB6" w:rsidRPr="00222BD9">
        <w:t xml:space="preserve">Решения Совета Евразийской экономической комиссии № 80 «Об утверждении Правил надлежащей дистрибьюторской практики в рамках Евразийского экономического союза», Решением Совета Евразийской экономической комиссии </w:t>
      </w:r>
      <w:r w:rsidR="00F02B76" w:rsidRPr="00222BD9">
        <w:t>№</w:t>
      </w:r>
      <w:r w:rsidR="00337DB6" w:rsidRPr="00222BD9">
        <w:t xml:space="preserve"> 77 «Об утверждении Правил надлежащей производственной практики Евразийского экономического союза»</w:t>
      </w:r>
      <w:r w:rsidRPr="00222BD9">
        <w:t xml:space="preserve"> и действующего законодательства Республики Беларусь.</w:t>
      </w:r>
    </w:p>
    <w:bookmarkEnd w:id="2"/>
    <w:p w14:paraId="01475AB2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5.Упаковка и маркировка</w:t>
      </w:r>
    </w:p>
    <w:p w14:paraId="783050CD" w14:textId="41816867" w:rsidR="00E5353D" w:rsidRPr="00222BD9" w:rsidRDefault="000E4BE8" w:rsidP="00E5353D">
      <w:pPr>
        <w:pStyle w:val="msonormalbullet2gif"/>
        <w:contextualSpacing/>
        <w:jc w:val="both"/>
      </w:pPr>
      <w:r w:rsidRPr="00222BD9">
        <w:t xml:space="preserve">5.1. </w:t>
      </w:r>
      <w:r w:rsidR="00E5353D" w:rsidRPr="00222BD9">
        <w:t>Поставщик обязан отгрузить Товар в упаковке, которая должна предохранять Товар от всякого рода повреждений и коррозий при его транспортировке, а также длительном хранении в складском помещении.</w:t>
      </w:r>
    </w:p>
    <w:p w14:paraId="7098C513" w14:textId="77777777" w:rsidR="00E5353D" w:rsidRPr="00222BD9" w:rsidRDefault="00E5353D" w:rsidP="00E5353D">
      <w:pPr>
        <w:pStyle w:val="msonormalbullet2gif"/>
        <w:contextualSpacing/>
        <w:jc w:val="both"/>
      </w:pPr>
      <w:r w:rsidRPr="00222BD9">
        <w:t>Упаковка поставляемого товара должна соответствовать нормативной документации, зарегистрированной в Республике Беларусь или ЕАЭС, или товар поставляется в иной упаковке в соответствии с результатами процедуры государственной закупки.</w:t>
      </w:r>
    </w:p>
    <w:p w14:paraId="2FCD6CCE" w14:textId="77777777" w:rsidR="00E5353D" w:rsidRPr="00222BD9" w:rsidRDefault="00E5353D" w:rsidP="00E5353D">
      <w:pPr>
        <w:pStyle w:val="msonormalbullet2gif"/>
        <w:contextualSpacing/>
        <w:jc w:val="both"/>
      </w:pPr>
      <w:r w:rsidRPr="00222BD9">
        <w:t>5.2. Каждая индивидуальная упаковка товара, если иное не предусмотрено результатами процедуры закупки, должна содержать следующую информацию на русском языке:</w:t>
      </w:r>
    </w:p>
    <w:p w14:paraId="76D3DAE6" w14:textId="77777777" w:rsidR="00E5353D" w:rsidRPr="00222BD9" w:rsidRDefault="00E5353D" w:rsidP="00E5353D">
      <w:pPr>
        <w:pStyle w:val="msonormalbullet2gif"/>
        <w:contextualSpacing/>
        <w:jc w:val="both"/>
      </w:pPr>
      <w:r w:rsidRPr="00222BD9">
        <w:t xml:space="preserve"> -название завода-изготовителя и ее торговый знак;</w:t>
      </w:r>
    </w:p>
    <w:p w14:paraId="38818F02" w14:textId="77777777" w:rsidR="00E5353D" w:rsidRPr="00222BD9" w:rsidRDefault="00E5353D" w:rsidP="00E5353D">
      <w:pPr>
        <w:pStyle w:val="msonormalbullet2gif"/>
        <w:contextualSpacing/>
        <w:jc w:val="both"/>
      </w:pPr>
      <w:r w:rsidRPr="00222BD9">
        <w:t xml:space="preserve"> - международное непатентованное наименование;</w:t>
      </w:r>
    </w:p>
    <w:p w14:paraId="5D581777" w14:textId="77777777" w:rsidR="00E5353D" w:rsidRPr="00222BD9" w:rsidRDefault="00E5353D" w:rsidP="00E5353D">
      <w:pPr>
        <w:pStyle w:val="msonormalbullet2gif"/>
        <w:contextualSpacing/>
        <w:jc w:val="both"/>
      </w:pPr>
      <w:r w:rsidRPr="00222BD9">
        <w:t xml:space="preserve"> - способ применения;</w:t>
      </w:r>
    </w:p>
    <w:p w14:paraId="178924F9" w14:textId="77777777" w:rsidR="00E5353D" w:rsidRPr="00222BD9" w:rsidRDefault="00E5353D" w:rsidP="00E5353D">
      <w:pPr>
        <w:pStyle w:val="msonormalbullet2gif"/>
        <w:contextualSpacing/>
        <w:jc w:val="both"/>
      </w:pPr>
      <w:r w:rsidRPr="00222BD9">
        <w:t xml:space="preserve"> - серию;</w:t>
      </w:r>
    </w:p>
    <w:p w14:paraId="035C17C9" w14:textId="77777777" w:rsidR="00E5353D" w:rsidRPr="00222BD9" w:rsidRDefault="00E5353D" w:rsidP="00E5353D">
      <w:pPr>
        <w:pStyle w:val="msonormalbullet2gif"/>
        <w:contextualSpacing/>
        <w:jc w:val="both"/>
      </w:pPr>
      <w:r w:rsidRPr="00222BD9">
        <w:t xml:space="preserve"> - условия хранения;</w:t>
      </w:r>
    </w:p>
    <w:p w14:paraId="7F093DC0" w14:textId="77777777" w:rsidR="00E5353D" w:rsidRPr="00222BD9" w:rsidRDefault="00E5353D" w:rsidP="00E5353D">
      <w:pPr>
        <w:pStyle w:val="msonormalbullet2gif"/>
        <w:contextualSpacing/>
        <w:jc w:val="both"/>
      </w:pPr>
      <w:r w:rsidRPr="00222BD9">
        <w:t xml:space="preserve"> - срок годности;</w:t>
      </w:r>
    </w:p>
    <w:p w14:paraId="2092F6BF" w14:textId="77777777" w:rsidR="00E5353D" w:rsidRPr="00222BD9" w:rsidRDefault="00E5353D" w:rsidP="00E5353D">
      <w:pPr>
        <w:pStyle w:val="msonormalbullet2gif"/>
        <w:contextualSpacing/>
        <w:jc w:val="both"/>
      </w:pPr>
      <w:r w:rsidRPr="00222BD9">
        <w:t xml:space="preserve"> - дату выпуска.</w:t>
      </w:r>
    </w:p>
    <w:p w14:paraId="4110CAF0" w14:textId="77777777" w:rsidR="00E5353D" w:rsidRPr="00222BD9" w:rsidRDefault="00E5353D" w:rsidP="00E5353D">
      <w:pPr>
        <w:pStyle w:val="msonormalbullet2gif"/>
        <w:contextualSpacing/>
        <w:jc w:val="both"/>
      </w:pPr>
      <w:r w:rsidRPr="00222BD9">
        <w:t xml:space="preserve">Каждая индивидуальная упаковка товара должна сопровождаться инструкцией по применению на русском языке. </w:t>
      </w:r>
    </w:p>
    <w:p w14:paraId="3C4632F4" w14:textId="77777777" w:rsidR="00E5353D" w:rsidRPr="00222BD9" w:rsidRDefault="00E5353D" w:rsidP="00E5353D">
      <w:pPr>
        <w:pStyle w:val="msonormalbullet2gif"/>
        <w:contextualSpacing/>
        <w:jc w:val="both"/>
      </w:pPr>
      <w:r w:rsidRPr="00222BD9">
        <w:t>5.3. Дизайн упаковки и содержание инструкции по применению должны соответствовать дизайну и содержанию инструкции, согласованным при регистрации нормативной документации на лекарственное средство в Министерстве здравоохранения Республики Беларусь или ЕАЭС, если иное не предусмотрено результатами процедуры закупки.</w:t>
      </w:r>
    </w:p>
    <w:p w14:paraId="6C1D8557" w14:textId="13259E4C" w:rsidR="00E5353D" w:rsidRPr="00222BD9" w:rsidRDefault="00E5353D" w:rsidP="00E5353D">
      <w:pPr>
        <w:pStyle w:val="msonormalbullet2gif"/>
        <w:contextualSpacing/>
        <w:jc w:val="both"/>
      </w:pPr>
      <w:r w:rsidRPr="00222BD9">
        <w:t>5.4. Каждое грузовое место должно иметь соответствующую международным стандартам предупредительную маркировку.</w:t>
      </w:r>
    </w:p>
    <w:p w14:paraId="7AFF7F5C" w14:textId="39326698" w:rsidR="00F90EF9" w:rsidRPr="00222BD9" w:rsidRDefault="000E4BE8" w:rsidP="00E5353D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6.Сопроводительные документы</w:t>
      </w:r>
    </w:p>
    <w:p w14:paraId="36C5EBA7" w14:textId="77777777" w:rsidR="00F90EF9" w:rsidRPr="00222BD9" w:rsidRDefault="000E4BE8">
      <w:pPr>
        <w:pStyle w:val="2"/>
        <w:jc w:val="both"/>
      </w:pPr>
      <w:r w:rsidRPr="00222BD9">
        <w:t>6.1. Товар передается Покупателю по товарно-транспортной накладной с приложением:</w:t>
      </w:r>
    </w:p>
    <w:p w14:paraId="61EE29A0" w14:textId="77777777" w:rsidR="00F90EF9" w:rsidRPr="00222BD9" w:rsidRDefault="000E4BE8">
      <w:pPr>
        <w:pStyle w:val="2"/>
        <w:jc w:val="both"/>
        <w:rPr>
          <w:lang w:val="ru-RU"/>
        </w:rPr>
      </w:pPr>
      <w:r w:rsidRPr="00222BD9">
        <w:rPr>
          <w:lang w:val="ru-RU"/>
        </w:rPr>
        <w:t xml:space="preserve"> копий документов, подтверждающих качество товара в соответствии с пунктом 4.1. настоящего договора.</w:t>
      </w:r>
    </w:p>
    <w:p w14:paraId="08BFD5AA" w14:textId="4DCE4E94" w:rsidR="00F90EF9" w:rsidRPr="00222BD9" w:rsidRDefault="000E4BE8">
      <w:pPr>
        <w:pStyle w:val="2"/>
        <w:jc w:val="both"/>
        <w:rPr>
          <w:lang w:val="ru-RU"/>
        </w:rPr>
      </w:pPr>
      <w:r w:rsidRPr="00222BD9">
        <w:t xml:space="preserve">Указанные документы предоставляются Поставщиком на каждую серию </w:t>
      </w:r>
      <w:r w:rsidRPr="00222BD9">
        <w:rPr>
          <w:lang w:val="ru-RU"/>
        </w:rPr>
        <w:t>(партию)</w:t>
      </w:r>
      <w:r w:rsidRPr="00222BD9">
        <w:t>товара.</w:t>
      </w:r>
      <w:r w:rsidR="00380418" w:rsidRPr="00222BD9">
        <w:rPr>
          <w:lang w:val="ru-RU"/>
        </w:rPr>
        <w:t xml:space="preserve"> </w:t>
      </w:r>
    </w:p>
    <w:p w14:paraId="412DCE16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7.Сдача- приемка</w:t>
      </w:r>
    </w:p>
    <w:p w14:paraId="1547E7AE" w14:textId="528200EB" w:rsidR="00F90EF9" w:rsidRPr="00222BD9" w:rsidRDefault="000E4BE8">
      <w:pPr>
        <w:pStyle w:val="msonormalbullet3gif"/>
        <w:spacing w:before="0" w:beforeAutospacing="0" w:after="0" w:afterAutospacing="0"/>
        <w:contextualSpacing/>
        <w:jc w:val="both"/>
      </w:pPr>
      <w:r w:rsidRPr="00222BD9">
        <w:t xml:space="preserve">7.1. Приемка товара на складе Покупателя осуществляется не позднее </w:t>
      </w:r>
      <w:r w:rsidR="000C7CFB" w:rsidRPr="00222BD9">
        <w:t>20 (</w:t>
      </w:r>
      <w:r w:rsidRPr="00222BD9">
        <w:t>двадцати</w:t>
      </w:r>
      <w:r w:rsidR="000C7CFB" w:rsidRPr="00222BD9">
        <w:t xml:space="preserve">) календарных </w:t>
      </w:r>
      <w:r w:rsidRPr="00222BD9">
        <w:t xml:space="preserve">дней с даты доставки Товара на склад Покупателя. </w:t>
      </w:r>
    </w:p>
    <w:p w14:paraId="028FAED8" w14:textId="77777777" w:rsidR="00F90EF9" w:rsidRPr="00222BD9" w:rsidRDefault="000E4BE8">
      <w:pPr>
        <w:pStyle w:val="a5"/>
        <w:ind w:left="0"/>
        <w:contextualSpacing/>
        <w:jc w:val="both"/>
        <w:rPr>
          <w:sz w:val="24"/>
          <w:szCs w:val="24"/>
        </w:rPr>
      </w:pPr>
      <w:r w:rsidRPr="00222BD9">
        <w:rPr>
          <w:sz w:val="24"/>
          <w:szCs w:val="24"/>
        </w:rPr>
        <w:t xml:space="preserve">Приемка товара по количеству товарных единиц производится Покупателем выборочно. </w:t>
      </w:r>
    </w:p>
    <w:p w14:paraId="5D334386" w14:textId="77777777" w:rsidR="00F90EF9" w:rsidRPr="00222BD9" w:rsidRDefault="000E4BE8">
      <w:pPr>
        <w:pStyle w:val="msonormalbullet1gif"/>
        <w:spacing w:before="0" w:beforeAutospacing="0" w:after="0" w:afterAutospacing="0"/>
        <w:contextualSpacing/>
        <w:jc w:val="both"/>
      </w:pPr>
      <w:r w:rsidRPr="00222BD9">
        <w:t>7.2. При обнаружении несоответствия поставленного товара по количеству, качеству, комплектности Покупатель обязан приостановить дальнейшую приемку товара до прибытия представителя Поставщика.</w:t>
      </w:r>
    </w:p>
    <w:p w14:paraId="12B24839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7.3. Уведомление о вызове представителя Поставщика должно быть направлено ему по телефаксу или электронной почте в течение двадцати четырех часов с момента выявления некачественного товара или товара, не соответствующего условиям договора. </w:t>
      </w:r>
    </w:p>
    <w:p w14:paraId="5C896356" w14:textId="3B469470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lastRenderedPageBreak/>
        <w:t>7.4. Поставщик обязан не позднее двадцати четырех часов известить Покупателя по электронной почте</w:t>
      </w:r>
      <w:r w:rsidR="000C7CFB" w:rsidRPr="00222BD9">
        <w:t xml:space="preserve"> _________________________</w:t>
      </w:r>
      <w:r w:rsidRPr="00222BD9">
        <w:t>, будет ли направлен представитель. Не извещение Поставщиком Покупателя в указанные сроки считается отказом в прибытии представителя.</w:t>
      </w:r>
    </w:p>
    <w:p w14:paraId="1DB4AFAA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7.5. Представитель Поставщика обязан явиться не позднее, чем в двухдневный срок с момента получения уведомления о вызове представителя, не считая времени, необходимого для проезда. </w:t>
      </w:r>
    </w:p>
    <w:p w14:paraId="37C3C2EF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7.6. При неявке или отказе Поставщика в прибытии представителя Покупатель осуществляет приемку товара комиссией Покупателя или в присутствии независимого эксперта Торгово-промышленной палаты Республики Беларусь (по выбору Покупателя). Несоответствие поставленного товара по качеству (за исключением боя, брака) оформляется актом испытательной лаборатории. Все расходы, связанные с прибытием представителя и присутствием эксперта, относятся на счет Поставщика и подлежат возврату Покупателю в случае, если такие расходы были понесены им. </w:t>
      </w:r>
    </w:p>
    <w:p w14:paraId="6C1A0AD0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7.7. При обнаружении несоответствия товара сроку годности, ассортименту, дозировке, маркировке и упаковке приемка товара осуществляется только комиссией Покупателя и оформляется актом, подписанным членами комиссии Покупателя.</w:t>
      </w:r>
    </w:p>
    <w:p w14:paraId="135E2426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8. Форс-мажор</w:t>
      </w:r>
    </w:p>
    <w:p w14:paraId="1D9D8CD7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8.1. Стороны освобождаются от ответственности за частичное или полное неисполнение обязательств по настоящему договору, если они явились непосредственным следствием обстоятельств непреодолимой силы, а именно: пожара, наводнения, землетрясения, войны, забастовки, массовых волнений, экспортно-импортных ограничений органов власти и управления, либо любых иных обстоятельств, неподконтрольных сторонам. В этих случаях ни одна из сторон не будет иметь право требовать от другой стороны возмещения возможных убытков. </w:t>
      </w:r>
    </w:p>
    <w:p w14:paraId="4030CF13" w14:textId="6285AFA5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8.2. Сторона, для которой создалась невозможность исполнения обязательств по договору, обязана известить другую сторону немедленно (однако не позднее 30</w:t>
      </w:r>
      <w:r w:rsidR="000C7CFB" w:rsidRPr="00222BD9">
        <w:t xml:space="preserve"> (тридцати) календарных</w:t>
      </w:r>
      <w:r w:rsidRPr="00222BD9">
        <w:t xml:space="preserve"> дней с момента их наступления) в письменной форме о наступлении и приблизительной продолжительности действия последствий обстоятельств, указанных в пункте 8.1. настоящего договора. </w:t>
      </w:r>
    </w:p>
    <w:p w14:paraId="2B84E3DF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8.3 Доказательствами наличия вышеуказанных обстоятельств и их продолжительности будут служить свидетельства соответствующих Торговых палат (страны-производителя товара или той страны, в которой зарегистрирована одна из сторон договора) либо иных компетентных органов.</w:t>
      </w:r>
    </w:p>
    <w:p w14:paraId="24269EEE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8.4. Если обстоятельства будут длиться более трех месяцев, каждая из сторон вправе расторгнуть настоящий договор в одностороннем порядке без обязательств по возмещению возможных убытков, возникших при обстоятельствах непреодолимой силы.</w:t>
      </w:r>
    </w:p>
    <w:p w14:paraId="7468533D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9.Рекламации</w:t>
      </w:r>
    </w:p>
    <w:p w14:paraId="614E48AA" w14:textId="6A69A2D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9.1. Покупатель имеет право предъявить рекламации (претензии) Поставщику по выявленному некачественному товару или товару, не соответствующему иным условиям договора в течение </w:t>
      </w:r>
      <w:r w:rsidR="00D23EC8" w:rsidRPr="00222BD9">
        <w:t>6 (</w:t>
      </w:r>
      <w:r w:rsidRPr="00222BD9">
        <w:t>шести</w:t>
      </w:r>
      <w:r w:rsidR="00D23EC8" w:rsidRPr="00222BD9">
        <w:t>)</w:t>
      </w:r>
      <w:r w:rsidRPr="00222BD9">
        <w:t xml:space="preserve"> месяцев со дня приемки Товара на складе Покупателя.</w:t>
      </w:r>
    </w:p>
    <w:p w14:paraId="13468531" w14:textId="41808EF6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9.2. В отношении скрытых недостатков товара Покупатель имеет право предъявить рекламации (претензии) Поставщику в течение срока годности</w:t>
      </w:r>
      <w:r w:rsidR="006D774E" w:rsidRPr="00222BD9">
        <w:t xml:space="preserve"> товара</w:t>
      </w:r>
      <w:r w:rsidRPr="00222BD9">
        <w:t>.</w:t>
      </w:r>
    </w:p>
    <w:p w14:paraId="13705DB4" w14:textId="2E1F9956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9.3. Поставщик обязан рассмотреть любую рекламацию (претензию) и дать ответ в течение </w:t>
      </w:r>
      <w:r w:rsidR="00950757" w:rsidRPr="00222BD9">
        <w:t>10 (</w:t>
      </w:r>
      <w:r w:rsidRPr="00222BD9">
        <w:t>десяти</w:t>
      </w:r>
      <w:r w:rsidR="00950757" w:rsidRPr="00222BD9">
        <w:t>)</w:t>
      </w:r>
      <w:r w:rsidRPr="00222BD9">
        <w:t xml:space="preserve"> рабочих дней с даты ее получения.</w:t>
      </w:r>
    </w:p>
    <w:p w14:paraId="58C77F02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Если по истечении указанного срока не последует ответа, указанная рекламация (претензия) будет считаться признанной Поставщиком. </w:t>
      </w:r>
    </w:p>
    <w:p w14:paraId="7860478A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Покупатель при согласии Поставщика имеет право уменьшить платеж по договору на сумму заявленной рекламации (претензии) независимо от того, по какому Приложению заявлена претензия.</w:t>
      </w:r>
    </w:p>
    <w:p w14:paraId="068031C1" w14:textId="77777777" w:rsidR="00F90EF9" w:rsidRPr="00222BD9" w:rsidRDefault="000E4BE8">
      <w:pPr>
        <w:pStyle w:val="msonormalbullet3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10.Ответственность сторон</w:t>
      </w:r>
    </w:p>
    <w:p w14:paraId="7F015DD3" w14:textId="77777777" w:rsidR="00F90EF9" w:rsidRPr="00222BD9" w:rsidRDefault="000E4BE8">
      <w:pPr>
        <w:pStyle w:val="a5"/>
        <w:ind w:left="0"/>
        <w:contextualSpacing/>
        <w:jc w:val="both"/>
        <w:rPr>
          <w:sz w:val="24"/>
          <w:szCs w:val="24"/>
        </w:rPr>
      </w:pPr>
      <w:r w:rsidRPr="00222BD9">
        <w:rPr>
          <w:sz w:val="24"/>
          <w:szCs w:val="24"/>
        </w:rPr>
        <w:t>10.</w:t>
      </w:r>
      <w:r w:rsidRPr="00222BD9">
        <w:rPr>
          <w:sz w:val="24"/>
          <w:szCs w:val="24"/>
          <w:lang w:val="ru-RU"/>
        </w:rPr>
        <w:t>1</w:t>
      </w:r>
      <w:r w:rsidRPr="00222BD9">
        <w:rPr>
          <w:sz w:val="24"/>
          <w:szCs w:val="24"/>
        </w:rPr>
        <w:t>. За просрочку поставки товара на условиях отсрочки платежа согласно настоящему договору Поставщик уплачивает Покупателю пеню в размере 0,05 % от суммы непоставленного в срок товара за каждый день просрочки, но не более стоимости непоставленного товара.</w:t>
      </w:r>
    </w:p>
    <w:p w14:paraId="72796800" w14:textId="4FD6EF07" w:rsidR="00F90EF9" w:rsidRPr="00222BD9" w:rsidRDefault="000E4BE8">
      <w:pPr>
        <w:jc w:val="both"/>
      </w:pPr>
      <w:r w:rsidRPr="00222BD9">
        <w:t xml:space="preserve">10.2. При поставке некачественного товара или товара, не соответствующего условиям настоящего </w:t>
      </w:r>
      <w:r w:rsidR="00B84531" w:rsidRPr="00222BD9">
        <w:t>договора</w:t>
      </w:r>
      <w:r w:rsidRPr="00222BD9">
        <w:t xml:space="preserve">, товара, не соответствующего требованиям маркировки и упаковки согласно п.5.1. и п.5.2. настоящего </w:t>
      </w:r>
      <w:r w:rsidR="00B84531" w:rsidRPr="00222BD9">
        <w:t>договора</w:t>
      </w:r>
      <w:r w:rsidRPr="00222BD9">
        <w:t xml:space="preserve">, Поставщик уплачивает Покупателю штраф в размере 5% от суммы поставки </w:t>
      </w:r>
      <w:r w:rsidRPr="00222BD9">
        <w:lastRenderedPageBreak/>
        <w:t xml:space="preserve">товара, не соответствующего требованиям по качеству, упаковке или другим условиям </w:t>
      </w:r>
      <w:r w:rsidR="000C7CFB" w:rsidRPr="00222BD9">
        <w:t>д</w:t>
      </w:r>
      <w:r w:rsidRPr="00222BD9">
        <w:t>оговора</w:t>
      </w:r>
      <w:r w:rsidR="000C7CFB" w:rsidRPr="00222BD9">
        <w:t xml:space="preserve"> </w:t>
      </w:r>
      <w:r w:rsidRPr="00222BD9">
        <w:t xml:space="preserve">соответственно. Санкция применяется при наличии хотя бы одного из перечисленных нарушений. </w:t>
      </w:r>
    </w:p>
    <w:p w14:paraId="3697CE0C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10.3. При поставке товара, не соответствующего сроку годности согласно п.4.2. настоящего договора, Поставщик уплачивает Покупателю штраф в размере 5% от суммы поставки товара, не соответствующего сроку годности.</w:t>
      </w:r>
    </w:p>
    <w:p w14:paraId="78C87A8C" w14:textId="4A135E46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10.4. В случае поставки товара без соответствующих документов или товара, не соответствующего приложению (</w:t>
      </w:r>
      <w:r w:rsidR="00B84531" w:rsidRPr="00222BD9">
        <w:t>спецификации</w:t>
      </w:r>
      <w:r w:rsidRPr="00222BD9">
        <w:t xml:space="preserve">), Покупатель уведомляет об этом Поставщика и хранит товар в течение 3 </w:t>
      </w:r>
      <w:r w:rsidR="000C7CFB" w:rsidRPr="00222BD9">
        <w:t xml:space="preserve">(трёх) </w:t>
      </w:r>
      <w:r w:rsidRPr="00222BD9">
        <w:t>рабочих дней. По истечении указанного срока товар принимается на ответственное хранение. При этом Поставщик уплачивает Покупателю пени в размере 0,15% от стоимости товара за каждый день хранения.</w:t>
      </w:r>
    </w:p>
    <w:p w14:paraId="3E12450B" w14:textId="1D539AC5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10.5. При непредставлении указанных в п.6.1. настоящего договора документов Покупатель имеет право возвратить товар Поставщику. Все расходы по возврату товара (транспортные и др.) в этом случае возмещаются Поставщиком в течение 5 </w:t>
      </w:r>
      <w:r w:rsidR="000C7CFB" w:rsidRPr="00222BD9">
        <w:t xml:space="preserve">(пяти) </w:t>
      </w:r>
      <w:r w:rsidRPr="00222BD9">
        <w:t>банковских дней с даты требования.</w:t>
      </w:r>
    </w:p>
    <w:p w14:paraId="5DEF9E52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  <w:rPr>
          <w:b/>
        </w:rPr>
      </w:pPr>
      <w:r w:rsidRPr="00222BD9">
        <w:t xml:space="preserve">10.6. За просрочку исполнения денежного обязательства Покупателем в соответствии со ст.366 Гражданского кодекса Республики Беларусь стороны устанавливают иной, не соответствующий учетной ставке Национального банка Республики Беларусь, размер процентов, который составляет 0,00001 % от просроченной суммы за каждый день просрочки исполнения денежного обязательства. </w:t>
      </w:r>
    </w:p>
    <w:p w14:paraId="4C999C23" w14:textId="30BE3D60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10.7. В случае поставки товара не в соответствии с сопроводительными документами, требованиями настоящего договора по качеству, количеству, упаковке, маркировке, с нарушением сроков поставки, с нарушением иных условий договора Поставщик обязан </w:t>
      </w:r>
      <w:r w:rsidR="00B84531" w:rsidRPr="00222BD9">
        <w:t>возместить</w:t>
      </w:r>
      <w:r w:rsidRPr="00222BD9">
        <w:t xml:space="preserve"> Покупателю понесенные убытки (дополнительные расходы, затраты за хранение, неустойки и штрафы, уплаченные Покупателем из-за просрочки поставки контрагентам Покупателя, иные штрафы, уплаченные Покупателем и другие убытки) в полном  объеме на основании подтвержденных документов.</w:t>
      </w:r>
    </w:p>
    <w:p w14:paraId="3C07B738" w14:textId="4FC62C4A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10.8. В случае </w:t>
      </w:r>
      <w:proofErr w:type="spellStart"/>
      <w:r w:rsidRPr="00222BD9">
        <w:t>неподписания</w:t>
      </w:r>
      <w:proofErr w:type="spellEnd"/>
      <w:r w:rsidRPr="00222BD9">
        <w:t xml:space="preserve"> Приложения (спецификации) в течение 20 </w:t>
      </w:r>
      <w:r w:rsidR="000C7CFB" w:rsidRPr="00222BD9">
        <w:t xml:space="preserve">(двадцати) календарных </w:t>
      </w:r>
      <w:r w:rsidRPr="00222BD9">
        <w:t xml:space="preserve">дней с даты получения заявки Покупателя Поставщик уплачивает Покупателю штраф в размере 2% от суммы заявки Покупателя, рассчитанной исходя из аукционной цены или цены иной процедуры закупки </w:t>
      </w:r>
    </w:p>
    <w:p w14:paraId="0F0CA448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10.9.В случае закупки Покупателем товара у иного поставщика по причине </w:t>
      </w:r>
      <w:proofErr w:type="spellStart"/>
      <w:r w:rsidRPr="00222BD9">
        <w:t>непоставки</w:t>
      </w:r>
      <w:proofErr w:type="spellEnd"/>
      <w:r w:rsidRPr="00222BD9">
        <w:t xml:space="preserve"> товара или </w:t>
      </w:r>
      <w:proofErr w:type="spellStart"/>
      <w:r w:rsidRPr="00222BD9">
        <w:t>неподписании</w:t>
      </w:r>
      <w:proofErr w:type="spellEnd"/>
      <w:r w:rsidRPr="00222BD9">
        <w:t xml:space="preserve"> спецификации Поставщиком по результатам электронного аукциона или иной процедуры государственной закупки Поставщик возмещает Покупателю разницу между стоимостью закупки по аукционной цене и стоимостью закупки по цене иного поставщика.</w:t>
      </w:r>
    </w:p>
    <w:p w14:paraId="730715D3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10.10. За </w:t>
      </w:r>
      <w:proofErr w:type="spellStart"/>
      <w:r w:rsidRPr="00222BD9">
        <w:t>непоставку</w:t>
      </w:r>
      <w:proofErr w:type="spellEnd"/>
      <w:r w:rsidRPr="00222BD9">
        <w:t xml:space="preserve"> товара в полном или частичном объеме (в том числе при отказе поставки по цене процедуры государственной закупки) по результатам процедуры государственной закупки в объеме заявки Покупателя Поставщик уплачивает Покупателю штраф в размере 10% от суммы непоставленного или недопоставленного товара.</w:t>
      </w:r>
    </w:p>
    <w:p w14:paraId="4FAB2918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11. Разрешение споров</w:t>
      </w:r>
    </w:p>
    <w:p w14:paraId="74546EEF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11.1. Любой спор, разногласия или требования, возникающие или касающиеся настоящего договора либо его прекращение, по возможности решаются путем переговоров между сторонами.</w:t>
      </w:r>
    </w:p>
    <w:p w14:paraId="6630B245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11.2. В случае не достижения соглашения между сторонами по вопросам, указанным в п.11.1., дело подлежит разрешению в Экономическом суде ____________.</w:t>
      </w:r>
    </w:p>
    <w:p w14:paraId="641F2865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12. Срок действия договора</w:t>
      </w:r>
    </w:p>
    <w:p w14:paraId="1A5DA281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12.1. Настоящий договор вступает в силу с момента его подписания сторонами и действует по «___» ____________20___ года включительно, а в части денежных расчетов — до исполнения обязательств.</w:t>
      </w:r>
    </w:p>
    <w:p w14:paraId="2CE0635D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13. Прочие условия</w:t>
      </w:r>
    </w:p>
    <w:p w14:paraId="3750BD54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13.1. Все переговоры и переписка, предшествующие подписанию настоящего договора, считаются недействительными.</w:t>
      </w:r>
    </w:p>
    <w:p w14:paraId="2F7C117D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13.2. Ни одна из сторон не имеет права передачи своих прав и обязанностей по договору третьему лицу без письменного на это согласия другой стороны.</w:t>
      </w:r>
    </w:p>
    <w:p w14:paraId="45B7B74F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13.3. Ответственность за нарушение охраняемых прав владельцев товарных знаков и за нарушение патентных прав третьих лиц, а также </w:t>
      </w:r>
      <w:proofErr w:type="gramStart"/>
      <w:r w:rsidRPr="00222BD9">
        <w:t>возмещение</w:t>
      </w:r>
      <w:proofErr w:type="gramEnd"/>
      <w:r w:rsidRPr="00222BD9">
        <w:t xml:space="preserve"> в связи с этим убытков, предъявленных Покупателю, несет Поставщик.</w:t>
      </w:r>
      <w:r w:rsidRPr="00222BD9">
        <w:rPr>
          <w:b/>
        </w:rPr>
        <w:t xml:space="preserve"> </w:t>
      </w:r>
    </w:p>
    <w:p w14:paraId="57704C77" w14:textId="595DC3DB" w:rsidR="00F31279" w:rsidRPr="00222BD9" w:rsidRDefault="000E4BE8" w:rsidP="00F31279">
      <w:pPr>
        <w:jc w:val="both"/>
      </w:pPr>
      <w:r w:rsidRPr="00222BD9">
        <w:lastRenderedPageBreak/>
        <w:t xml:space="preserve">13.4. </w:t>
      </w:r>
      <w:r w:rsidR="00F31279" w:rsidRPr="00222BD9">
        <w:t>Расторжение договора допускается по решению суда, в связи с односторонним отказом от его исполнения одной из сторон в случае неисполнения либо ненадлежащего исполнения договора другой стороной. При расторжении договора, заключенного в виде электронного документа на электронной торговой площадке, покупатель либо поставщик размещают на электронной торговой площадке соответствующее уведомление. Договор считается расторгнутым с момента размещения такого уведомления, если иной срок не предусмотрен в уведомлении.</w:t>
      </w:r>
    </w:p>
    <w:p w14:paraId="071CED17" w14:textId="77777777" w:rsidR="00F90EF9" w:rsidRPr="00222BD9" w:rsidRDefault="000E4BE8">
      <w:pPr>
        <w:pStyle w:val="a3"/>
        <w:jc w:val="both"/>
        <w:rPr>
          <w:b w:val="0"/>
        </w:rPr>
      </w:pPr>
      <w:r w:rsidRPr="00222BD9">
        <w:rPr>
          <w:b w:val="0"/>
        </w:rPr>
        <w:t>13.</w:t>
      </w:r>
      <w:r w:rsidRPr="00222BD9">
        <w:rPr>
          <w:b w:val="0"/>
          <w:lang w:val="ru-RU"/>
        </w:rPr>
        <w:t>5</w:t>
      </w:r>
      <w:r w:rsidRPr="00222BD9">
        <w:rPr>
          <w:b w:val="0"/>
        </w:rPr>
        <w:t xml:space="preserve">.Стороны допускают расторжение </w:t>
      </w:r>
      <w:r w:rsidRPr="00222BD9">
        <w:rPr>
          <w:b w:val="0"/>
          <w:lang w:val="ru-RU"/>
        </w:rPr>
        <w:t>договора</w:t>
      </w:r>
      <w:r w:rsidRPr="00222BD9">
        <w:rPr>
          <w:b w:val="0"/>
        </w:rPr>
        <w:t xml:space="preserve"> по соглашению сторон. </w:t>
      </w:r>
    </w:p>
    <w:p w14:paraId="7BC0493E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При расторжении договора дополнительное соглашение о расторжении договора размещается на электронной торговой площадке.</w:t>
      </w:r>
    </w:p>
    <w:p w14:paraId="1AC6D114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13.6. При решении споров, вытекающих из настоящего договора, а равно по вопросам, не урегулированным настоящим договором, стороны руководствуются действующим законодательством Республики Беларусь.</w:t>
      </w:r>
    </w:p>
    <w:p w14:paraId="584FA1FD" w14:textId="48594AE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 xml:space="preserve">13.7. Местом заключения настоящего договора считается </w:t>
      </w:r>
      <w:proofErr w:type="spellStart"/>
      <w:r w:rsidR="005D6884" w:rsidRPr="00222BD9">
        <w:t>г.Минск</w:t>
      </w:r>
      <w:proofErr w:type="spellEnd"/>
      <w:r w:rsidRPr="00222BD9">
        <w:t>.</w:t>
      </w:r>
    </w:p>
    <w:p w14:paraId="020649D2" w14:textId="77777777" w:rsidR="00F90EF9" w:rsidRPr="00222BD9" w:rsidRDefault="000E4BE8">
      <w:pPr>
        <w:pStyle w:val="msonormalbullet2gif"/>
        <w:spacing w:before="0" w:beforeAutospacing="0" w:after="0" w:afterAutospacing="0"/>
        <w:contextualSpacing/>
        <w:jc w:val="both"/>
      </w:pPr>
      <w:r w:rsidRPr="00222BD9">
        <w:t>13.8. Все приложения к настоящему договору составляют его неотъемлемую часть.</w:t>
      </w:r>
    </w:p>
    <w:p w14:paraId="464AA7C6" w14:textId="77777777" w:rsidR="00F90EF9" w:rsidRPr="00222BD9" w:rsidRDefault="000E4BE8">
      <w:pPr>
        <w:jc w:val="both"/>
      </w:pPr>
      <w:r w:rsidRPr="00222BD9">
        <w:t>13.9. Настоящий договор подписывается в виде электронного документа.</w:t>
      </w:r>
    </w:p>
    <w:p w14:paraId="39133066" w14:textId="69F1D059" w:rsidR="00F90EF9" w:rsidRPr="00222BD9" w:rsidRDefault="000E4BE8">
      <w:pPr>
        <w:jc w:val="both"/>
      </w:pPr>
      <w:r w:rsidRPr="00222BD9">
        <w:t>13.10. Стороны обязуются не позднее 5-дневного срока уведомлять друг друга об изменении своего правового статуса, изменении наименования, ведомственной подчиненности, о своей реорганизации, изменении места нахождения и (или) почтового адреса, банковских реквизитов, адреса электронной почты, номеров телефонов.</w:t>
      </w:r>
    </w:p>
    <w:p w14:paraId="30347EE4" w14:textId="77777777" w:rsidR="00F90EF9" w:rsidRPr="00222BD9" w:rsidRDefault="000E4BE8">
      <w:pPr>
        <w:ind w:firstLine="397"/>
        <w:jc w:val="both"/>
      </w:pPr>
      <w:r w:rsidRPr="00222BD9">
        <w:t>В случае приостановления, прекращения либо аннулирования лицензии на право осуществления фармацевтической деятельности, лицензии на право осуществления деятельности, связанной с оборотом наркотических средств, психотропных веществ и их прекурсоров, стороны обязуются уведомить друг друга об этом в письменной форме в течение одного рабочего дня со дня получения соответствующего уведомления лицензирующего органа. При невыполнении данного условия виновная сторона несет весь риск наступления вызванных указанными изменениями неблагоприятных последствий, в том числе возмещает другой стороне все причиненные этим убытки.</w:t>
      </w:r>
    </w:p>
    <w:p w14:paraId="68F4AF64" w14:textId="75CAE9F8" w:rsidR="00F90EF9" w:rsidRPr="00222BD9" w:rsidRDefault="000E4BE8">
      <w:pPr>
        <w:jc w:val="both"/>
      </w:pPr>
      <w:r w:rsidRPr="00222BD9">
        <w:t>13.11. Совместное участие в процедурах государственных закупок допускается в случаях, установленных законодательством Республики Беларусь. Распределение  прав и обязанностей в связи с исполнением договора в случае его заключения при совместном участии в процедуре государственной закупки производится на основании соглашения о совместном участии в процедуре государственной закупки и будет отражено в договоре либо дополнительном соглашении к договору.</w:t>
      </w:r>
    </w:p>
    <w:p w14:paraId="0CD58B89" w14:textId="1A19D3F2" w:rsidR="00A202AF" w:rsidRPr="00222BD9" w:rsidRDefault="00A202AF" w:rsidP="00A202AF">
      <w:pPr>
        <w:jc w:val="both"/>
      </w:pPr>
      <w:r w:rsidRPr="00222BD9">
        <w:t>13.12. Датой заключения настоящего договора является дата его подписания Поставщиком.</w:t>
      </w:r>
    </w:p>
    <w:p w14:paraId="50204ED2" w14:textId="6197E19F" w:rsidR="00943784" w:rsidRPr="00222BD9" w:rsidRDefault="00943784" w:rsidP="00943784">
      <w:pPr>
        <w:jc w:val="both"/>
      </w:pPr>
      <w:r w:rsidRPr="00222BD9">
        <w:t>13.13. К договору прилагаются:</w:t>
      </w:r>
    </w:p>
    <w:p w14:paraId="36E36560" w14:textId="71C80B6A" w:rsidR="00943784" w:rsidRPr="00222BD9" w:rsidRDefault="00943784" w:rsidP="00943784">
      <w:pPr>
        <w:jc w:val="both"/>
      </w:pPr>
      <w:r w:rsidRPr="00222BD9">
        <w:t>- Приложение №</w:t>
      </w:r>
      <w:proofErr w:type="gramStart"/>
      <w:r w:rsidRPr="00222BD9">
        <w:t>1;</w:t>
      </w:r>
      <w:r w:rsidR="002A011D" w:rsidRPr="00222BD9">
        <w:t>*</w:t>
      </w:r>
      <w:proofErr w:type="gramEnd"/>
    </w:p>
    <w:p w14:paraId="4E54DBE4" w14:textId="3D19CDEF" w:rsidR="00943784" w:rsidRPr="00222BD9" w:rsidRDefault="00943784" w:rsidP="00943784">
      <w:pPr>
        <w:jc w:val="both"/>
      </w:pPr>
      <w:r w:rsidRPr="00222BD9">
        <w:t xml:space="preserve">- Бланк квалификации </w:t>
      </w:r>
      <w:proofErr w:type="gramStart"/>
      <w:r w:rsidRPr="00222BD9">
        <w:t>поставщик</w:t>
      </w:r>
      <w:r w:rsidR="005D60C1" w:rsidRPr="00222BD9">
        <w:t>а</w:t>
      </w:r>
      <w:r w:rsidRPr="00222BD9">
        <w:t>.</w:t>
      </w:r>
      <w:r w:rsidR="002A011D" w:rsidRPr="00222BD9">
        <w:t>*</w:t>
      </w:r>
      <w:proofErr w:type="gramEnd"/>
    </w:p>
    <w:p w14:paraId="226AD4AD" w14:textId="3AD6199A" w:rsidR="002A011D" w:rsidRPr="00222BD9" w:rsidRDefault="002A011D" w:rsidP="002A011D">
      <w:pPr>
        <w:jc w:val="both"/>
      </w:pPr>
      <w:r w:rsidRPr="00222BD9">
        <w:t>*</w:t>
      </w:r>
      <w:r w:rsidR="00925D15" w:rsidRPr="00222BD9">
        <w:t xml:space="preserve">Форма </w:t>
      </w:r>
      <w:r w:rsidRPr="00222BD9">
        <w:t>Приложения №1 и Бланка</w:t>
      </w:r>
      <w:r w:rsidR="00925D15" w:rsidRPr="00222BD9">
        <w:t>, а также особенности их заполнения</w:t>
      </w:r>
      <w:r w:rsidRPr="00222BD9">
        <w:t xml:space="preserve"> согласовываются индивидуально с областными РУП «Фармация» и РУП «БЕЛФАРМАЦИЯ».</w:t>
      </w:r>
    </w:p>
    <w:p w14:paraId="7FB9BF21" w14:textId="77777777" w:rsidR="00F90EF9" w:rsidRPr="00222BD9" w:rsidRDefault="000E4BE8">
      <w:pPr>
        <w:pStyle w:val="msonormalbullet3gif"/>
        <w:spacing w:before="0" w:beforeAutospacing="0" w:after="0" w:afterAutospacing="0"/>
        <w:contextualSpacing/>
        <w:jc w:val="center"/>
        <w:rPr>
          <w:b/>
        </w:rPr>
      </w:pPr>
      <w:r w:rsidRPr="00222BD9">
        <w:rPr>
          <w:b/>
        </w:rPr>
        <w:t>14.Юридические адреса сторон</w:t>
      </w:r>
    </w:p>
    <w:p w14:paraId="06A40773" w14:textId="77777777" w:rsidR="00F90EF9" w:rsidRPr="00222BD9" w:rsidRDefault="000E4BE8">
      <w:pPr>
        <w:pStyle w:val="3"/>
        <w:contextualSpacing/>
        <w:jc w:val="both"/>
        <w:rPr>
          <w:sz w:val="22"/>
          <w:szCs w:val="22"/>
        </w:rPr>
      </w:pPr>
      <w:r w:rsidRPr="00222BD9">
        <w:rPr>
          <w:sz w:val="22"/>
          <w:szCs w:val="22"/>
        </w:rPr>
        <w:t>ПОСТАВЩИК</w:t>
      </w:r>
      <w:r w:rsidRPr="00222BD9">
        <w:rPr>
          <w:sz w:val="22"/>
          <w:szCs w:val="22"/>
        </w:rPr>
        <w:tab/>
      </w:r>
      <w:r w:rsidRPr="00222BD9">
        <w:rPr>
          <w:sz w:val="22"/>
          <w:szCs w:val="22"/>
        </w:rPr>
        <w:tab/>
      </w:r>
      <w:r w:rsidRPr="00222BD9">
        <w:rPr>
          <w:sz w:val="22"/>
          <w:szCs w:val="22"/>
        </w:rPr>
        <w:tab/>
      </w:r>
      <w:r w:rsidRPr="00222BD9">
        <w:rPr>
          <w:sz w:val="22"/>
          <w:szCs w:val="22"/>
        </w:rPr>
        <w:tab/>
      </w:r>
      <w:r w:rsidRPr="00222BD9">
        <w:rPr>
          <w:sz w:val="22"/>
          <w:szCs w:val="22"/>
        </w:rPr>
        <w:tab/>
        <w:t>ПОКУПАТЕЛЬ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20"/>
      </w:tblGrid>
      <w:tr w:rsidR="00F90EF9" w:rsidRPr="00222BD9" w14:paraId="22FF5020" w14:textId="77777777">
        <w:tc>
          <w:tcPr>
            <w:tcW w:w="4890" w:type="dxa"/>
          </w:tcPr>
          <w:p w14:paraId="5DBE6A97" w14:textId="77777777" w:rsidR="00F90EF9" w:rsidRPr="00222BD9" w:rsidRDefault="00F90EF9">
            <w:pPr>
              <w:pStyle w:val="msonormalbullet1gif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14:paraId="07014ACB" w14:textId="77777777" w:rsidR="0080196C" w:rsidRPr="00222BD9" w:rsidRDefault="0080196C" w:rsidP="0080196C">
            <w:pPr>
              <w:jc w:val="both"/>
              <w:rPr>
                <w:b/>
                <w:color w:val="000000"/>
              </w:rPr>
            </w:pPr>
            <w:r w:rsidRPr="00222BD9">
              <w:rPr>
                <w:b/>
                <w:color w:val="000000"/>
              </w:rPr>
              <w:t>Торгово-производственное республиканское унитарное предприятие «Минская Фармация»</w:t>
            </w:r>
          </w:p>
          <w:p w14:paraId="579F027F" w14:textId="77777777" w:rsidR="0080196C" w:rsidRPr="00222BD9" w:rsidRDefault="0080196C" w:rsidP="0080196C">
            <w:pPr>
              <w:jc w:val="both"/>
              <w:rPr>
                <w:b/>
                <w:color w:val="000000"/>
              </w:rPr>
            </w:pPr>
          </w:p>
          <w:p w14:paraId="0A2F972F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 xml:space="preserve">Адрес места нахождения: 223034, Минская область, Минский район, г. Заславль, </w:t>
            </w:r>
          </w:p>
          <w:p w14:paraId="5EC79FC4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>ул. Советская, 128, корпус № 2, помещение 90</w:t>
            </w:r>
          </w:p>
          <w:p w14:paraId="2B491D29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 xml:space="preserve">Почтовый адрес: 220039, г. Минск, </w:t>
            </w:r>
          </w:p>
          <w:p w14:paraId="2EF08A82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>ул. Чкалова, 5-208</w:t>
            </w:r>
          </w:p>
          <w:p w14:paraId="5CFE642F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>Банковские реквизиты:</w:t>
            </w:r>
          </w:p>
          <w:p w14:paraId="26563971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 xml:space="preserve">р/с BY32BLBB30120600013211001001 </w:t>
            </w:r>
          </w:p>
          <w:p w14:paraId="54E659C6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lastRenderedPageBreak/>
              <w:t>в ЦБУ № 537 г. Минск ОАО «</w:t>
            </w:r>
            <w:proofErr w:type="spellStart"/>
            <w:r w:rsidRPr="00222BD9">
              <w:rPr>
                <w:color w:val="000000"/>
              </w:rPr>
              <w:t>Белинвестбанк</w:t>
            </w:r>
            <w:proofErr w:type="spellEnd"/>
            <w:r w:rsidRPr="00222BD9">
              <w:rPr>
                <w:color w:val="000000"/>
              </w:rPr>
              <w:t xml:space="preserve">», </w:t>
            </w:r>
          </w:p>
          <w:p w14:paraId="240EE3D6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>БИК BLBBBY2X</w:t>
            </w:r>
          </w:p>
          <w:p w14:paraId="6A475996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 xml:space="preserve">Адрес банка: 220007, </w:t>
            </w:r>
          </w:p>
          <w:p w14:paraId="4E44CF52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>г. Минск, ул. Могилевская, 5</w:t>
            </w:r>
          </w:p>
          <w:p w14:paraId="40D251FC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>УНП 600013211, ОКПО 02013389</w:t>
            </w:r>
          </w:p>
          <w:p w14:paraId="5F9FF82D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>Тел.: +375 17 516 80 08;</w:t>
            </w:r>
          </w:p>
          <w:p w14:paraId="1700C911" w14:textId="77777777" w:rsidR="0080196C" w:rsidRPr="00222BD9" w:rsidRDefault="0080196C" w:rsidP="0080196C">
            <w:pPr>
              <w:jc w:val="both"/>
              <w:rPr>
                <w:color w:val="000000"/>
              </w:rPr>
            </w:pPr>
            <w:r w:rsidRPr="00222BD9">
              <w:rPr>
                <w:color w:val="000000"/>
              </w:rPr>
              <w:t>Факс: +375 17 516 80 03;</w:t>
            </w:r>
          </w:p>
          <w:p w14:paraId="142E482D" w14:textId="77777777" w:rsidR="0080196C" w:rsidRPr="00222BD9" w:rsidRDefault="0080196C" w:rsidP="0080196C">
            <w:pPr>
              <w:jc w:val="both"/>
              <w:rPr>
                <w:b/>
                <w:color w:val="000000"/>
              </w:rPr>
            </w:pPr>
            <w:r w:rsidRPr="00222BD9">
              <w:rPr>
                <w:color w:val="000000"/>
                <w:lang w:val="en-US"/>
              </w:rPr>
              <w:t>E</w:t>
            </w:r>
            <w:r w:rsidRPr="00222BD9">
              <w:rPr>
                <w:color w:val="000000"/>
              </w:rPr>
              <w:t>-</w:t>
            </w:r>
            <w:r w:rsidRPr="00222BD9">
              <w:rPr>
                <w:color w:val="000000"/>
                <w:lang w:val="en-US"/>
              </w:rPr>
              <w:t>mail</w:t>
            </w:r>
            <w:r w:rsidRPr="00222BD9">
              <w:rPr>
                <w:color w:val="000000"/>
              </w:rPr>
              <w:t xml:space="preserve">: </w:t>
            </w:r>
            <w:proofErr w:type="spellStart"/>
            <w:r w:rsidRPr="00222BD9">
              <w:rPr>
                <w:color w:val="000000"/>
                <w:lang w:val="en-US"/>
              </w:rPr>
              <w:t>minfarm</w:t>
            </w:r>
            <w:proofErr w:type="spellEnd"/>
            <w:r w:rsidRPr="00222BD9">
              <w:rPr>
                <w:color w:val="000000"/>
              </w:rPr>
              <w:t>@</w:t>
            </w:r>
            <w:proofErr w:type="spellStart"/>
            <w:r w:rsidRPr="00222BD9">
              <w:rPr>
                <w:color w:val="000000"/>
                <w:lang w:val="en-US"/>
              </w:rPr>
              <w:t>minfarm</w:t>
            </w:r>
            <w:proofErr w:type="spellEnd"/>
            <w:r w:rsidRPr="00222BD9">
              <w:rPr>
                <w:color w:val="000000"/>
              </w:rPr>
              <w:t>.</w:t>
            </w:r>
            <w:r w:rsidRPr="00222BD9">
              <w:rPr>
                <w:color w:val="000000"/>
                <w:lang w:val="en-US"/>
              </w:rPr>
              <w:t>by</w:t>
            </w:r>
          </w:p>
          <w:p w14:paraId="5B0D2989" w14:textId="77777777" w:rsidR="00F90EF9" w:rsidRPr="00222BD9" w:rsidRDefault="00F90EF9">
            <w:pPr>
              <w:pStyle w:val="msonormalbullet2gif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19D889FD" w14:textId="77777777" w:rsidR="007502C1" w:rsidRPr="00222BD9" w:rsidRDefault="007502C1">
      <w:pPr>
        <w:pStyle w:val="3"/>
        <w:contextualSpacing/>
        <w:jc w:val="both"/>
      </w:pPr>
    </w:p>
    <w:p w14:paraId="628A3861" w14:textId="77777777" w:rsidR="007502C1" w:rsidRPr="00222BD9" w:rsidRDefault="007502C1" w:rsidP="007502C1">
      <w:pPr>
        <w:rPr>
          <w:lang w:val="x-none" w:eastAsia="x-none"/>
        </w:rPr>
      </w:pPr>
    </w:p>
    <w:p w14:paraId="3AB77038" w14:textId="77777777" w:rsidR="007502C1" w:rsidRPr="00222BD9" w:rsidRDefault="007502C1" w:rsidP="007502C1">
      <w:pPr>
        <w:rPr>
          <w:lang w:val="x-none" w:eastAsia="x-none"/>
        </w:rPr>
        <w:sectPr w:rsidR="007502C1" w:rsidRPr="00222BD9" w:rsidSect="006D774E">
          <w:footerReference w:type="default" r:id="rId8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6AE19152" w14:textId="3C10C90F" w:rsidR="00925D15" w:rsidRPr="00222BD9" w:rsidRDefault="00925D15" w:rsidP="007502C1">
      <w:pPr>
        <w:rPr>
          <w:lang w:val="x-none" w:eastAsia="x-none"/>
        </w:rPr>
      </w:pPr>
    </w:p>
    <w:tbl>
      <w:tblPr>
        <w:tblW w:w="1563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23"/>
        <w:gridCol w:w="679"/>
        <w:gridCol w:w="505"/>
        <w:gridCol w:w="1648"/>
        <w:gridCol w:w="850"/>
        <w:gridCol w:w="851"/>
        <w:gridCol w:w="946"/>
        <w:gridCol w:w="6"/>
        <w:gridCol w:w="612"/>
        <w:gridCol w:w="499"/>
        <w:gridCol w:w="579"/>
        <w:gridCol w:w="578"/>
        <w:gridCol w:w="250"/>
        <w:gridCol w:w="668"/>
        <w:gridCol w:w="612"/>
        <w:gridCol w:w="288"/>
        <w:gridCol w:w="25"/>
        <w:gridCol w:w="8"/>
        <w:gridCol w:w="1030"/>
        <w:gridCol w:w="59"/>
        <w:gridCol w:w="636"/>
        <w:gridCol w:w="181"/>
        <w:gridCol w:w="9"/>
        <w:gridCol w:w="24"/>
        <w:gridCol w:w="650"/>
        <w:gridCol w:w="347"/>
        <w:gridCol w:w="424"/>
        <w:gridCol w:w="18"/>
        <w:gridCol w:w="691"/>
        <w:gridCol w:w="136"/>
        <w:gridCol w:w="236"/>
        <w:gridCol w:w="929"/>
        <w:gridCol w:w="237"/>
      </w:tblGrid>
      <w:tr w:rsidR="00925D15" w:rsidRPr="00222BD9" w14:paraId="7BC97B29" w14:textId="77777777" w:rsidTr="00CE32DF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E827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bookmarkStart w:id="3" w:name="_Hlk212727326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19A0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F9D2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E04F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E349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1DE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9544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23D2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327D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C159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484D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8B1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BD86" w14:textId="77777777" w:rsidR="00925D15" w:rsidRPr="00222BD9" w:rsidRDefault="00925D15" w:rsidP="00925D15">
            <w:pPr>
              <w:rPr>
                <w:bCs/>
                <w:lang w:val="x-none" w:eastAsia="x-none"/>
              </w:rPr>
            </w:pPr>
            <w:r w:rsidRPr="00222BD9">
              <w:rPr>
                <w:bCs/>
                <w:lang w:eastAsia="x-none"/>
              </w:rPr>
              <w:t>Приложение №</w:t>
            </w:r>
            <w:r w:rsidRPr="00222BD9">
              <w:rPr>
                <w:bCs/>
                <w:lang w:val="x-none" w:eastAsia="x-none"/>
              </w:rPr>
              <w:t>1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C048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54B5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99B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F165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7E38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EB9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</w:tr>
      <w:tr w:rsidR="00925D15" w:rsidRPr="00222BD9" w14:paraId="5569F15D" w14:textId="77777777" w:rsidTr="00CE32DF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DCA3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4615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90FC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E909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0824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08F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0AC7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2645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04D4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F1BE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A664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3627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43B7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к договору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C39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0287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BA34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2978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AC7F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5E0C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</w:tr>
      <w:tr w:rsidR="00925D15" w:rsidRPr="00222BD9" w14:paraId="7A8E260A" w14:textId="77777777" w:rsidTr="00CE32DF">
        <w:trPr>
          <w:cantSplit/>
          <w:trHeight w:val="192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D5221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№ процедуры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24918F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Процедура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F0DF0F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Дата протокола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AA2090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Международное непатентованное 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B00430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 xml:space="preserve"> Дозировка, форма выпуска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9D7109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Торговое название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067109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Производитель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2B4F66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Фасовка №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91A98A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Кол-во уп.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21D06C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 xml:space="preserve">Цена  за уп. 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45AF66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Валюта цены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66E4A6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Общая сумма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5E933E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Ставка НДС, %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436A51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Сумма НДС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52997E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Общая сумма с НДС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D7381C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Условия оплаты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9072FE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Валюта платежа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987EFA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Срок поставки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4BE450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Прим.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A8279F8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</w:tr>
      <w:tr w:rsidR="00925D15" w:rsidRPr="00222BD9" w14:paraId="592FB8D7" w14:textId="77777777" w:rsidTr="00CE32DF">
        <w:trPr>
          <w:cantSplit/>
          <w:trHeight w:val="18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563B1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263CD3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AF81F1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BCE07F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A14F270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0A58CC0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158853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1BCB8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05C62D8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48E006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C6FAD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9271A3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1E3808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585F20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462EC2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7CA40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ADEC20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484EF5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09E3D8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A76C35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</w:tr>
      <w:tr w:rsidR="00925D15" w:rsidRPr="00222BD9" w14:paraId="35F4A0CF" w14:textId="77777777" w:rsidTr="00CE32DF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F5B6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0648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D6B7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40D29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C034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F4A5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4592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C1930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03E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A67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38B0F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984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1208E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AC0F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050C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0691D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4983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A077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D817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FAF6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</w:tr>
      <w:tr w:rsidR="00925D15" w:rsidRPr="00222BD9" w14:paraId="5BE1B693" w14:textId="77777777" w:rsidTr="00CE32DF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FF3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B40C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0183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A733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3A9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EF27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7067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F2F7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B582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3CE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58EF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9075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A4D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42EC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17A6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12D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E220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A563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B6E9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D5D2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</w:tr>
      <w:tr w:rsidR="00925D15" w:rsidRPr="00222BD9" w14:paraId="1C5C7AB4" w14:textId="77777777" w:rsidTr="00CE32DF">
        <w:trPr>
          <w:trHeight w:val="315"/>
        </w:trPr>
        <w:tc>
          <w:tcPr>
            <w:tcW w:w="32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604B5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 xml:space="preserve">Поставщик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95C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ECA6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667C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7625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2DC8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F7F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D1CA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Покупатель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E1D0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C195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1C83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ADF2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D6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34B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B264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729C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</w:tr>
      <w:tr w:rsidR="00925D15" w:rsidRPr="00222BD9" w14:paraId="0501B3C6" w14:textId="77777777" w:rsidTr="00CE32DF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0F6D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9FBD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F904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E2E6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603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86A2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CE8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6E3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AF10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ECB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7568" w14:textId="77777777" w:rsidR="00925D15" w:rsidRPr="00222BD9" w:rsidRDefault="00925D15" w:rsidP="00925D15">
            <w:pPr>
              <w:rPr>
                <w:bCs/>
                <w:lang w:eastAsia="x-none"/>
              </w:rPr>
            </w:pPr>
            <w:r w:rsidRPr="00222BD9">
              <w:rPr>
                <w:bCs/>
                <w:lang w:eastAsia="x-none"/>
              </w:rPr>
              <w:t>РУП "Минская Фармация"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0ED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4178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4E65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3C34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639E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7E3C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BBD5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</w:tr>
      <w:tr w:rsidR="00925D15" w:rsidRPr="00222BD9" w14:paraId="23815224" w14:textId="77777777" w:rsidTr="00CE32DF">
        <w:trPr>
          <w:gridAfter w:val="2"/>
          <w:wAfter w:w="1166" w:type="dxa"/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5AC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E97F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9F7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EC5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1B27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7492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D0DE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A797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4EF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C83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392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7B96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DFBD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42FC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718C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E3F2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9DD2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</w:tr>
      <w:tr w:rsidR="00925D15" w:rsidRPr="00222BD9" w14:paraId="11A79E19" w14:textId="77777777" w:rsidTr="00CE32DF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E22E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D3E8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32EA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075D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31C9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ABEF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C757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3471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2BE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45A3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440D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6549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950E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3DBD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34AE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D9D2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0243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AE4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2094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A37B" w14:textId="77777777" w:rsidR="00925D15" w:rsidRPr="00222BD9" w:rsidRDefault="00925D15" w:rsidP="00925D15">
            <w:pPr>
              <w:rPr>
                <w:bCs/>
                <w:lang w:eastAsia="x-none"/>
              </w:rPr>
            </w:pPr>
          </w:p>
        </w:tc>
      </w:tr>
      <w:bookmarkEnd w:id="3"/>
    </w:tbl>
    <w:p w14:paraId="4EEE3594" w14:textId="4760E297" w:rsidR="007502C1" w:rsidRPr="00222BD9" w:rsidRDefault="007502C1" w:rsidP="007502C1">
      <w:pPr>
        <w:rPr>
          <w:lang w:val="x-none" w:eastAsia="x-none"/>
        </w:rPr>
      </w:pPr>
    </w:p>
    <w:p w14:paraId="0AE7F5CB" w14:textId="7FCD331A" w:rsidR="007502C1" w:rsidRPr="00222BD9" w:rsidRDefault="007502C1" w:rsidP="007502C1">
      <w:pPr>
        <w:rPr>
          <w:lang w:val="x-none" w:eastAsia="x-none"/>
        </w:rPr>
      </w:pPr>
    </w:p>
    <w:p w14:paraId="7E2E5BC9" w14:textId="53842B39" w:rsidR="007502C1" w:rsidRPr="00222BD9" w:rsidRDefault="007502C1" w:rsidP="007502C1">
      <w:pPr>
        <w:rPr>
          <w:lang w:val="x-none" w:eastAsia="x-none"/>
        </w:rPr>
      </w:pPr>
    </w:p>
    <w:p w14:paraId="107B17A1" w14:textId="77777777" w:rsidR="007502C1" w:rsidRPr="00222BD9" w:rsidRDefault="007502C1" w:rsidP="007502C1">
      <w:pPr>
        <w:rPr>
          <w:lang w:val="x-none" w:eastAsia="x-none"/>
        </w:rPr>
      </w:pPr>
    </w:p>
    <w:p w14:paraId="61C39733" w14:textId="77777777" w:rsidR="007502C1" w:rsidRPr="00222BD9" w:rsidRDefault="007502C1" w:rsidP="007502C1">
      <w:pPr>
        <w:rPr>
          <w:lang w:val="x-none" w:eastAsia="x-none"/>
        </w:rPr>
      </w:pPr>
    </w:p>
    <w:p w14:paraId="010995AA" w14:textId="5A3FEF13" w:rsidR="007502C1" w:rsidRPr="00222BD9" w:rsidRDefault="007502C1" w:rsidP="007502C1">
      <w:pPr>
        <w:rPr>
          <w:lang w:val="x-none" w:eastAsia="x-none"/>
        </w:rPr>
        <w:sectPr w:rsidR="007502C1" w:rsidRPr="00222BD9" w:rsidSect="007502C1">
          <w:pgSz w:w="16838" w:h="11906" w:orient="landscape"/>
          <w:pgMar w:top="993" w:right="567" w:bottom="566" w:left="1134" w:header="709" w:footer="709" w:gutter="0"/>
          <w:cols w:space="708"/>
          <w:docGrid w:linePitch="360"/>
        </w:sectPr>
      </w:pPr>
    </w:p>
    <w:p w14:paraId="27D8EFC8" w14:textId="77777777" w:rsidR="007502C1" w:rsidRPr="00222BD9" w:rsidRDefault="007502C1" w:rsidP="007502C1">
      <w:pPr>
        <w:spacing w:before="60" w:after="60"/>
        <w:ind w:left="-426" w:right="-285" w:firstLine="284"/>
        <w:jc w:val="both"/>
        <w:rPr>
          <w:smallCaps/>
          <w:sz w:val="20"/>
          <w:szCs w:val="20"/>
        </w:rPr>
      </w:pPr>
      <w:r w:rsidRPr="00222BD9">
        <w:rPr>
          <w:smallCaps/>
          <w:sz w:val="20"/>
          <w:szCs w:val="20"/>
        </w:rPr>
        <w:lastRenderedPageBreak/>
        <w:t xml:space="preserve">Пожалуйста, заполните те графы, которые к вам применимы. Поставьте «+» или «-» в случае соответствия/несоответствия запрашиваемой информации, при необходимости - дайте развернутый ответ. </w:t>
      </w:r>
    </w:p>
    <w:p w14:paraId="48738247" w14:textId="77777777" w:rsidR="007502C1" w:rsidRPr="00222BD9" w:rsidRDefault="007502C1" w:rsidP="007502C1">
      <w:pPr>
        <w:spacing w:before="60" w:after="60"/>
        <w:ind w:left="-426" w:right="-285" w:firstLine="284"/>
        <w:jc w:val="both"/>
        <w:rPr>
          <w:smallCaps/>
          <w:sz w:val="20"/>
          <w:szCs w:val="20"/>
        </w:rPr>
      </w:pPr>
      <w:r w:rsidRPr="00222BD9">
        <w:rPr>
          <w:smallCaps/>
          <w:sz w:val="20"/>
          <w:szCs w:val="20"/>
        </w:rPr>
        <w:t>информация представляется исключительно для внутреннего пользования РУП «Минская Фармация». конфиденциальность гарантируется.</w:t>
      </w:r>
    </w:p>
    <w:tbl>
      <w:tblPr>
        <w:tblStyle w:val="23"/>
        <w:tblW w:w="10704" w:type="dxa"/>
        <w:tblInd w:w="-714" w:type="dxa"/>
        <w:tblLook w:val="04A0" w:firstRow="1" w:lastRow="0" w:firstColumn="1" w:lastColumn="0" w:noHBand="0" w:noVBand="1"/>
      </w:tblPr>
      <w:tblGrid>
        <w:gridCol w:w="437"/>
        <w:gridCol w:w="2252"/>
        <w:gridCol w:w="413"/>
        <w:gridCol w:w="1187"/>
        <w:gridCol w:w="419"/>
        <w:gridCol w:w="1383"/>
        <w:gridCol w:w="714"/>
        <w:gridCol w:w="497"/>
        <w:gridCol w:w="3392"/>
        <w:gridCol w:w="10"/>
      </w:tblGrid>
      <w:tr w:rsidR="007502C1" w:rsidRPr="00222BD9" w14:paraId="194AD7FB" w14:textId="77777777" w:rsidTr="007502C1">
        <w:tc>
          <w:tcPr>
            <w:tcW w:w="10704" w:type="dxa"/>
            <w:gridSpan w:val="10"/>
            <w:shd w:val="clear" w:color="auto" w:fill="auto"/>
            <w:vAlign w:val="center"/>
          </w:tcPr>
          <w:p w14:paraId="1259C798" w14:textId="77777777" w:rsidR="007502C1" w:rsidRPr="00222BD9" w:rsidRDefault="007502C1" w:rsidP="007502C1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222BD9">
              <w:rPr>
                <w:b/>
                <w:sz w:val="36"/>
                <w:szCs w:val="36"/>
              </w:rPr>
              <w:t>Бланк квалификации покупателей</w:t>
            </w:r>
            <w:r w:rsidRPr="00222BD9">
              <w:rPr>
                <w:b/>
                <w:sz w:val="36"/>
                <w:szCs w:val="36"/>
                <w:lang w:val="en-US"/>
              </w:rPr>
              <w:t xml:space="preserve"> (</w:t>
            </w:r>
            <w:r w:rsidRPr="00222BD9">
              <w:rPr>
                <w:b/>
                <w:sz w:val="36"/>
                <w:szCs w:val="36"/>
              </w:rPr>
              <w:t>поставщиков</w:t>
            </w:r>
            <w:r w:rsidRPr="00222BD9">
              <w:rPr>
                <w:b/>
                <w:sz w:val="36"/>
                <w:szCs w:val="36"/>
                <w:lang w:val="en-US"/>
              </w:rPr>
              <w:t>)</w:t>
            </w:r>
          </w:p>
        </w:tc>
      </w:tr>
      <w:tr w:rsidR="007502C1" w:rsidRPr="00222BD9" w14:paraId="2D88998E" w14:textId="77777777" w:rsidTr="007502C1">
        <w:trPr>
          <w:gridAfter w:val="1"/>
          <w:wAfter w:w="10" w:type="dxa"/>
          <w:trHeight w:val="541"/>
        </w:trPr>
        <w:tc>
          <w:tcPr>
            <w:tcW w:w="6805" w:type="dxa"/>
            <w:gridSpan w:val="7"/>
            <w:vAlign w:val="center"/>
          </w:tcPr>
          <w:p w14:paraId="674C6FC7" w14:textId="77777777" w:rsidR="007502C1" w:rsidRPr="00222BD9" w:rsidRDefault="007502C1" w:rsidP="007502C1">
            <w:pPr>
              <w:rPr>
                <w:b/>
                <w:lang w:bidi="en-US"/>
              </w:rPr>
            </w:pPr>
            <w:r w:rsidRPr="00222BD9">
              <w:rPr>
                <w:b/>
                <w:lang w:bidi="en-US"/>
              </w:rPr>
              <w:t>Наименование компании (полное и сокращённое).</w:t>
            </w:r>
          </w:p>
        </w:tc>
        <w:tc>
          <w:tcPr>
            <w:tcW w:w="3889" w:type="dxa"/>
            <w:gridSpan w:val="2"/>
            <w:vAlign w:val="center"/>
          </w:tcPr>
          <w:p w14:paraId="7A691CF3" w14:textId="77777777" w:rsidR="007502C1" w:rsidRPr="00222BD9" w:rsidRDefault="007502C1" w:rsidP="007502C1">
            <w:pPr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42021C77" w14:textId="77777777" w:rsidTr="007502C1">
        <w:trPr>
          <w:gridAfter w:val="1"/>
          <w:wAfter w:w="10" w:type="dxa"/>
          <w:trHeight w:val="407"/>
        </w:trPr>
        <w:tc>
          <w:tcPr>
            <w:tcW w:w="6805" w:type="dxa"/>
            <w:gridSpan w:val="7"/>
            <w:vAlign w:val="center"/>
          </w:tcPr>
          <w:p w14:paraId="6C77990D" w14:textId="77777777" w:rsidR="007502C1" w:rsidRPr="00222BD9" w:rsidRDefault="007502C1" w:rsidP="007502C1">
            <w:pPr>
              <w:rPr>
                <w:b/>
                <w:lang w:bidi="en-US"/>
              </w:rPr>
            </w:pPr>
            <w:r w:rsidRPr="00222BD9">
              <w:rPr>
                <w:b/>
                <w:lang w:bidi="en-US"/>
              </w:rPr>
              <w:t xml:space="preserve">Место нахождения компании, телефон, факс, </w:t>
            </w:r>
            <w:r w:rsidRPr="00222BD9">
              <w:rPr>
                <w:b/>
                <w:lang w:val="en-US" w:bidi="en-US"/>
              </w:rPr>
              <w:t>e</w:t>
            </w:r>
            <w:r w:rsidRPr="00222BD9">
              <w:rPr>
                <w:b/>
                <w:lang w:bidi="en-US"/>
              </w:rPr>
              <w:t>-</w:t>
            </w:r>
            <w:r w:rsidRPr="00222BD9">
              <w:rPr>
                <w:b/>
                <w:lang w:val="en-US" w:bidi="en-US"/>
              </w:rPr>
              <w:t>mail</w:t>
            </w:r>
            <w:r w:rsidRPr="00222BD9">
              <w:rPr>
                <w:b/>
                <w:lang w:bidi="en-US"/>
              </w:rPr>
              <w:t>.</w:t>
            </w:r>
          </w:p>
        </w:tc>
        <w:tc>
          <w:tcPr>
            <w:tcW w:w="3889" w:type="dxa"/>
            <w:gridSpan w:val="2"/>
            <w:vAlign w:val="center"/>
          </w:tcPr>
          <w:p w14:paraId="433777F7" w14:textId="77777777" w:rsidR="007502C1" w:rsidRPr="00222BD9" w:rsidRDefault="007502C1" w:rsidP="007502C1">
            <w:pPr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07401100" w14:textId="77777777" w:rsidTr="007502C1">
        <w:trPr>
          <w:gridAfter w:val="1"/>
          <w:wAfter w:w="10" w:type="dxa"/>
          <w:trHeight w:val="430"/>
        </w:trPr>
        <w:tc>
          <w:tcPr>
            <w:tcW w:w="6805" w:type="dxa"/>
            <w:gridSpan w:val="7"/>
            <w:vAlign w:val="center"/>
          </w:tcPr>
          <w:p w14:paraId="660AE3FC" w14:textId="77777777" w:rsidR="007502C1" w:rsidRPr="00222BD9" w:rsidRDefault="007502C1" w:rsidP="007502C1">
            <w:pPr>
              <w:rPr>
                <w:b/>
                <w:lang w:bidi="en-US"/>
              </w:rPr>
            </w:pPr>
            <w:r w:rsidRPr="00222BD9">
              <w:rPr>
                <w:b/>
                <w:lang w:bidi="en-US"/>
              </w:rPr>
              <w:t xml:space="preserve">Адрес склада, телефон, факс, </w:t>
            </w:r>
            <w:r w:rsidRPr="00222BD9">
              <w:rPr>
                <w:b/>
                <w:lang w:val="en-US" w:bidi="en-US"/>
              </w:rPr>
              <w:t>e</w:t>
            </w:r>
            <w:r w:rsidRPr="00222BD9">
              <w:rPr>
                <w:b/>
                <w:lang w:bidi="en-US"/>
              </w:rPr>
              <w:t>-</w:t>
            </w:r>
            <w:r w:rsidRPr="00222BD9">
              <w:rPr>
                <w:b/>
                <w:lang w:val="en-US" w:bidi="en-US"/>
              </w:rPr>
              <w:t>mail</w:t>
            </w:r>
            <w:r w:rsidRPr="00222BD9">
              <w:rPr>
                <w:b/>
                <w:lang w:bidi="en-US"/>
              </w:rPr>
              <w:t>.</w:t>
            </w:r>
          </w:p>
        </w:tc>
        <w:tc>
          <w:tcPr>
            <w:tcW w:w="3889" w:type="dxa"/>
            <w:gridSpan w:val="2"/>
            <w:vAlign w:val="center"/>
          </w:tcPr>
          <w:p w14:paraId="4AD923D2" w14:textId="77777777" w:rsidR="007502C1" w:rsidRPr="00222BD9" w:rsidRDefault="007502C1" w:rsidP="007502C1">
            <w:pPr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6E0F1688" w14:textId="77777777" w:rsidTr="007502C1">
        <w:trPr>
          <w:gridAfter w:val="1"/>
          <w:wAfter w:w="10" w:type="dxa"/>
          <w:trHeight w:val="324"/>
        </w:trPr>
        <w:tc>
          <w:tcPr>
            <w:tcW w:w="6805" w:type="dxa"/>
            <w:gridSpan w:val="7"/>
            <w:vAlign w:val="center"/>
          </w:tcPr>
          <w:p w14:paraId="3FD8DB15" w14:textId="77777777" w:rsidR="007502C1" w:rsidRPr="00222BD9" w:rsidRDefault="007502C1" w:rsidP="007502C1">
            <w:pPr>
              <w:rPr>
                <w:b/>
                <w:lang w:bidi="en-US"/>
              </w:rPr>
            </w:pPr>
            <w:r w:rsidRPr="00222BD9">
              <w:rPr>
                <w:b/>
              </w:rPr>
              <w:t>Фактическая площадь аптечного склада.</w:t>
            </w:r>
          </w:p>
        </w:tc>
        <w:tc>
          <w:tcPr>
            <w:tcW w:w="3889" w:type="dxa"/>
            <w:gridSpan w:val="2"/>
            <w:vAlign w:val="center"/>
          </w:tcPr>
          <w:p w14:paraId="7D59834D" w14:textId="77777777" w:rsidR="007502C1" w:rsidRPr="00222BD9" w:rsidRDefault="007502C1" w:rsidP="007502C1">
            <w:pPr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5C6FD672" w14:textId="77777777" w:rsidTr="007502C1">
        <w:trPr>
          <w:gridAfter w:val="1"/>
          <w:wAfter w:w="10" w:type="dxa"/>
          <w:trHeight w:val="705"/>
        </w:trPr>
        <w:tc>
          <w:tcPr>
            <w:tcW w:w="6805" w:type="dxa"/>
            <w:gridSpan w:val="7"/>
            <w:vAlign w:val="center"/>
          </w:tcPr>
          <w:p w14:paraId="53E05F75" w14:textId="77777777" w:rsidR="007502C1" w:rsidRPr="00222BD9" w:rsidRDefault="007502C1" w:rsidP="007502C1">
            <w:pPr>
              <w:rPr>
                <w:b/>
                <w:lang w:bidi="en-US"/>
              </w:rPr>
            </w:pPr>
            <w:r w:rsidRPr="00222BD9">
              <w:rPr>
                <w:b/>
              </w:rPr>
              <w:t xml:space="preserve">ФИО, должность, </w:t>
            </w:r>
            <w:r w:rsidRPr="00222BD9">
              <w:rPr>
                <w:b/>
                <w:lang w:bidi="en-US"/>
              </w:rPr>
              <w:t xml:space="preserve">телефон, </w:t>
            </w:r>
            <w:r w:rsidRPr="00222BD9">
              <w:rPr>
                <w:b/>
                <w:lang w:val="en-US" w:bidi="en-US"/>
              </w:rPr>
              <w:t>e</w:t>
            </w:r>
            <w:r w:rsidRPr="00222BD9">
              <w:rPr>
                <w:b/>
                <w:lang w:bidi="en-US"/>
              </w:rPr>
              <w:t>-</w:t>
            </w:r>
            <w:r w:rsidRPr="00222BD9">
              <w:rPr>
                <w:b/>
                <w:lang w:val="en-US" w:bidi="en-US"/>
              </w:rPr>
              <w:t>mail</w:t>
            </w:r>
            <w:r w:rsidRPr="00222BD9">
              <w:rPr>
                <w:b/>
              </w:rPr>
              <w:t xml:space="preserve"> ответственного (уполномоченного) лица по качеству.</w:t>
            </w:r>
          </w:p>
        </w:tc>
        <w:tc>
          <w:tcPr>
            <w:tcW w:w="3889" w:type="dxa"/>
            <w:gridSpan w:val="2"/>
            <w:vAlign w:val="center"/>
          </w:tcPr>
          <w:p w14:paraId="61BAF5AD" w14:textId="77777777" w:rsidR="007502C1" w:rsidRPr="00222BD9" w:rsidRDefault="007502C1" w:rsidP="007502C1">
            <w:pPr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582759FB" w14:textId="77777777" w:rsidTr="007502C1">
        <w:trPr>
          <w:gridAfter w:val="1"/>
          <w:wAfter w:w="10" w:type="dxa"/>
          <w:trHeight w:val="702"/>
        </w:trPr>
        <w:tc>
          <w:tcPr>
            <w:tcW w:w="6805" w:type="dxa"/>
            <w:gridSpan w:val="7"/>
            <w:vAlign w:val="center"/>
          </w:tcPr>
          <w:p w14:paraId="4982C322" w14:textId="77777777" w:rsidR="007502C1" w:rsidRPr="00222BD9" w:rsidRDefault="007502C1" w:rsidP="007502C1">
            <w:pPr>
              <w:rPr>
                <w:b/>
                <w:lang w:bidi="en-US"/>
              </w:rPr>
            </w:pPr>
            <w:r w:rsidRPr="00222BD9">
              <w:rPr>
                <w:b/>
              </w:rPr>
              <w:t xml:space="preserve">ФИО, должность, </w:t>
            </w:r>
            <w:r w:rsidRPr="00222BD9">
              <w:rPr>
                <w:b/>
                <w:lang w:bidi="en-US"/>
              </w:rPr>
              <w:t xml:space="preserve">телефон, </w:t>
            </w:r>
            <w:r w:rsidRPr="00222BD9">
              <w:rPr>
                <w:b/>
                <w:lang w:val="en-US" w:bidi="en-US"/>
              </w:rPr>
              <w:t>e</w:t>
            </w:r>
            <w:r w:rsidRPr="00222BD9">
              <w:rPr>
                <w:b/>
                <w:lang w:bidi="en-US"/>
              </w:rPr>
              <w:t>-</w:t>
            </w:r>
            <w:r w:rsidRPr="00222BD9">
              <w:rPr>
                <w:b/>
                <w:lang w:val="en-US" w:bidi="en-US"/>
              </w:rPr>
              <w:t>mail</w:t>
            </w:r>
            <w:r w:rsidRPr="00222BD9">
              <w:rPr>
                <w:b/>
              </w:rPr>
              <w:t xml:space="preserve"> уполномоченного лица по </w:t>
            </w:r>
            <w:proofErr w:type="spellStart"/>
            <w:r w:rsidRPr="00222BD9">
              <w:rPr>
                <w:b/>
              </w:rPr>
              <w:t>фармаконадзору</w:t>
            </w:r>
            <w:proofErr w:type="spellEnd"/>
            <w:r w:rsidRPr="00222BD9">
              <w:rPr>
                <w:b/>
              </w:rPr>
              <w:t xml:space="preserve"> / лица, ответственного за работу с информацией о выявленных нежелательных, побочных реакциях, отсутствии терапевтического эффекта.</w:t>
            </w:r>
          </w:p>
        </w:tc>
        <w:tc>
          <w:tcPr>
            <w:tcW w:w="3889" w:type="dxa"/>
            <w:gridSpan w:val="2"/>
            <w:vAlign w:val="center"/>
          </w:tcPr>
          <w:p w14:paraId="3884C286" w14:textId="77777777" w:rsidR="007502C1" w:rsidRPr="00222BD9" w:rsidRDefault="007502C1" w:rsidP="007502C1">
            <w:pPr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3A6466F0" w14:textId="77777777" w:rsidTr="007502C1">
        <w:trPr>
          <w:gridAfter w:val="1"/>
          <w:wAfter w:w="10" w:type="dxa"/>
          <w:trHeight w:val="684"/>
        </w:trPr>
        <w:tc>
          <w:tcPr>
            <w:tcW w:w="6805" w:type="dxa"/>
            <w:gridSpan w:val="7"/>
            <w:vAlign w:val="center"/>
          </w:tcPr>
          <w:p w14:paraId="78B3E113" w14:textId="77777777" w:rsidR="007502C1" w:rsidRPr="00222BD9" w:rsidRDefault="007502C1" w:rsidP="007502C1">
            <w:pPr>
              <w:rPr>
                <w:b/>
              </w:rPr>
            </w:pPr>
            <w:r w:rsidRPr="00222BD9">
              <w:rPr>
                <w:b/>
              </w:rPr>
              <w:t>Номер, дата и срок действия лицензии на право осуществления фармацевтической деятельности.</w:t>
            </w:r>
          </w:p>
        </w:tc>
        <w:tc>
          <w:tcPr>
            <w:tcW w:w="3889" w:type="dxa"/>
            <w:gridSpan w:val="2"/>
            <w:vAlign w:val="center"/>
          </w:tcPr>
          <w:p w14:paraId="27CE8F83" w14:textId="77777777" w:rsidR="007502C1" w:rsidRPr="00222BD9" w:rsidRDefault="007502C1" w:rsidP="007502C1">
            <w:pPr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5343FF79" w14:textId="77777777" w:rsidTr="007502C1">
        <w:trPr>
          <w:gridAfter w:val="1"/>
          <w:wAfter w:w="10" w:type="dxa"/>
          <w:trHeight w:val="979"/>
        </w:trPr>
        <w:tc>
          <w:tcPr>
            <w:tcW w:w="6805" w:type="dxa"/>
            <w:gridSpan w:val="7"/>
            <w:vAlign w:val="center"/>
          </w:tcPr>
          <w:p w14:paraId="38CDD091" w14:textId="77777777" w:rsidR="007502C1" w:rsidRPr="00222BD9" w:rsidRDefault="007502C1" w:rsidP="007502C1">
            <w:pPr>
              <w:rPr>
                <w:b/>
              </w:rPr>
            </w:pPr>
            <w:r w:rsidRPr="00222BD9">
              <w:rPr>
                <w:b/>
              </w:rPr>
              <w:t>Номер, дата и срок действия лицензии право осуществления деятельности, связанной с оборотом наркотических средств, психотропных веществ и их прекурсоров (при её наличии).</w:t>
            </w:r>
          </w:p>
        </w:tc>
        <w:tc>
          <w:tcPr>
            <w:tcW w:w="3889" w:type="dxa"/>
            <w:gridSpan w:val="2"/>
            <w:vAlign w:val="center"/>
          </w:tcPr>
          <w:p w14:paraId="4AC71A2D" w14:textId="77777777" w:rsidR="007502C1" w:rsidRPr="00222BD9" w:rsidRDefault="007502C1" w:rsidP="007502C1">
            <w:pPr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6C6621B1" w14:textId="77777777" w:rsidTr="007502C1">
        <w:trPr>
          <w:gridAfter w:val="1"/>
          <w:wAfter w:w="10" w:type="dxa"/>
          <w:trHeight w:val="690"/>
        </w:trPr>
        <w:tc>
          <w:tcPr>
            <w:tcW w:w="6805" w:type="dxa"/>
            <w:gridSpan w:val="7"/>
            <w:vAlign w:val="center"/>
          </w:tcPr>
          <w:p w14:paraId="72AC979A" w14:textId="77777777" w:rsidR="007502C1" w:rsidRPr="00222BD9" w:rsidRDefault="007502C1" w:rsidP="007502C1">
            <w:r w:rsidRPr="00222BD9">
              <w:t>Наличие организационной структуры компании (пожалуйста, приложите копию).</w:t>
            </w:r>
          </w:p>
        </w:tc>
        <w:tc>
          <w:tcPr>
            <w:tcW w:w="3889" w:type="dxa"/>
            <w:gridSpan w:val="2"/>
            <w:vAlign w:val="center"/>
          </w:tcPr>
          <w:p w14:paraId="6240D632" w14:textId="77777777" w:rsidR="007502C1" w:rsidRPr="00222BD9" w:rsidRDefault="007502C1" w:rsidP="007502C1">
            <w:pPr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66B610FE" w14:textId="77777777" w:rsidTr="007502C1">
        <w:trPr>
          <w:gridAfter w:val="1"/>
          <w:wAfter w:w="10" w:type="dxa"/>
          <w:trHeight w:val="690"/>
        </w:trPr>
        <w:tc>
          <w:tcPr>
            <w:tcW w:w="6805" w:type="dxa"/>
            <w:gridSpan w:val="7"/>
            <w:vAlign w:val="center"/>
          </w:tcPr>
          <w:p w14:paraId="252761DD" w14:textId="77777777" w:rsidR="007502C1" w:rsidRPr="00222BD9" w:rsidRDefault="007502C1" w:rsidP="007502C1">
            <w:r w:rsidRPr="00222BD9">
              <w:t xml:space="preserve">Наличие </w:t>
            </w:r>
            <w:hyperlink r:id="rId9" w:history="1">
              <w:r w:rsidRPr="00222BD9">
                <w:rPr>
                  <w:bCs/>
                  <w:color w:val="242424"/>
                </w:rPr>
                <w:t>заключения Министерства здравоохранения о соответствии правилам надлежащей дистрибьюторской практики в рамках Евразийского экономического союза</w:t>
              </w:r>
            </w:hyperlink>
            <w:r w:rsidRPr="00222BD9">
              <w:t xml:space="preserve"> (пожалуйста, приложите копию)</w:t>
            </w:r>
          </w:p>
        </w:tc>
        <w:tc>
          <w:tcPr>
            <w:tcW w:w="3889" w:type="dxa"/>
            <w:gridSpan w:val="2"/>
            <w:vAlign w:val="center"/>
          </w:tcPr>
          <w:p w14:paraId="72E217C0" w14:textId="77777777" w:rsidR="007502C1" w:rsidRPr="00222BD9" w:rsidRDefault="007502C1" w:rsidP="007502C1">
            <w:pPr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58A4991B" w14:textId="77777777" w:rsidTr="007502C1">
        <w:trPr>
          <w:gridAfter w:val="1"/>
          <w:wAfter w:w="10" w:type="dxa"/>
          <w:trHeight w:val="690"/>
        </w:trPr>
        <w:tc>
          <w:tcPr>
            <w:tcW w:w="6805" w:type="dxa"/>
            <w:gridSpan w:val="7"/>
            <w:vAlign w:val="center"/>
          </w:tcPr>
          <w:p w14:paraId="71B6BE02" w14:textId="77777777" w:rsidR="007502C1" w:rsidRPr="00222BD9" w:rsidRDefault="007502C1" w:rsidP="007502C1">
            <w:r w:rsidRPr="00222BD9">
              <w:t>Наличие разработанного и утвержденного руководства по качеству, его актуальность.</w:t>
            </w:r>
          </w:p>
        </w:tc>
        <w:tc>
          <w:tcPr>
            <w:tcW w:w="3889" w:type="dxa"/>
            <w:gridSpan w:val="2"/>
            <w:vAlign w:val="center"/>
          </w:tcPr>
          <w:p w14:paraId="0AA4357C" w14:textId="77777777" w:rsidR="007502C1" w:rsidRPr="00222BD9" w:rsidRDefault="007502C1" w:rsidP="007502C1">
            <w:pPr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186C7BDA" w14:textId="77777777" w:rsidTr="007502C1">
        <w:trPr>
          <w:gridAfter w:val="1"/>
          <w:wAfter w:w="10" w:type="dxa"/>
          <w:trHeight w:val="855"/>
        </w:trPr>
        <w:tc>
          <w:tcPr>
            <w:tcW w:w="6805" w:type="dxa"/>
            <w:gridSpan w:val="7"/>
            <w:vAlign w:val="center"/>
          </w:tcPr>
          <w:p w14:paraId="3D929074" w14:textId="77777777" w:rsidR="007502C1" w:rsidRPr="00222BD9" w:rsidRDefault="007502C1" w:rsidP="007502C1">
            <w:r w:rsidRPr="00222BD9">
              <w:t>Наличие системы управления изменениями. Проведение оценки её эффективности.</w:t>
            </w:r>
          </w:p>
          <w:p w14:paraId="3ABC7E58" w14:textId="77777777" w:rsidR="007502C1" w:rsidRPr="00222BD9" w:rsidRDefault="007502C1" w:rsidP="007502C1">
            <w:r w:rsidRPr="00222BD9">
              <w:t>Проведение периодических обзоров рисков для качества лекарственных средств.</w:t>
            </w:r>
          </w:p>
        </w:tc>
        <w:tc>
          <w:tcPr>
            <w:tcW w:w="3889" w:type="dxa"/>
            <w:gridSpan w:val="2"/>
            <w:vAlign w:val="center"/>
          </w:tcPr>
          <w:p w14:paraId="6C47C564" w14:textId="77777777" w:rsidR="007502C1" w:rsidRPr="00222BD9" w:rsidRDefault="007502C1" w:rsidP="007502C1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7502C1" w:rsidRPr="00222BD9" w14:paraId="09E2B94C" w14:textId="77777777" w:rsidTr="007502C1">
        <w:trPr>
          <w:gridAfter w:val="1"/>
          <w:wAfter w:w="10" w:type="dxa"/>
          <w:trHeight w:val="551"/>
        </w:trPr>
        <w:tc>
          <w:tcPr>
            <w:tcW w:w="6805" w:type="dxa"/>
            <w:gridSpan w:val="7"/>
            <w:vAlign w:val="center"/>
          </w:tcPr>
          <w:p w14:paraId="14D80AAD" w14:textId="77777777" w:rsidR="007502C1" w:rsidRPr="00222BD9" w:rsidRDefault="007502C1" w:rsidP="007502C1">
            <w:r w:rsidRPr="00222BD9">
              <w:t xml:space="preserve">Наличие </w:t>
            </w:r>
            <w:proofErr w:type="spellStart"/>
            <w:r w:rsidRPr="00222BD9">
              <w:t>валидационного</w:t>
            </w:r>
            <w:proofErr w:type="spellEnd"/>
            <w:r w:rsidRPr="00222BD9">
              <w:t xml:space="preserve"> мастер-плана.</w:t>
            </w:r>
          </w:p>
        </w:tc>
        <w:tc>
          <w:tcPr>
            <w:tcW w:w="3889" w:type="dxa"/>
            <w:gridSpan w:val="2"/>
            <w:vAlign w:val="center"/>
          </w:tcPr>
          <w:p w14:paraId="3F1E5654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7A5878FA" w14:textId="77777777" w:rsidTr="007502C1">
        <w:trPr>
          <w:gridAfter w:val="1"/>
          <w:wAfter w:w="10" w:type="dxa"/>
          <w:trHeight w:val="445"/>
        </w:trPr>
        <w:tc>
          <w:tcPr>
            <w:tcW w:w="6805" w:type="dxa"/>
            <w:gridSpan w:val="7"/>
            <w:vAlign w:val="center"/>
          </w:tcPr>
          <w:p w14:paraId="59EB57D9" w14:textId="77777777" w:rsidR="007502C1" w:rsidRPr="00222BD9" w:rsidRDefault="007502C1" w:rsidP="007502C1">
            <w:r w:rsidRPr="00222BD9">
              <w:t>Проведение периодического обзора системы качества.</w:t>
            </w:r>
          </w:p>
        </w:tc>
        <w:tc>
          <w:tcPr>
            <w:tcW w:w="3889" w:type="dxa"/>
            <w:gridSpan w:val="2"/>
            <w:vAlign w:val="center"/>
          </w:tcPr>
          <w:p w14:paraId="3496055C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1BBF758E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2F2617DE" w14:textId="77777777" w:rsidR="007502C1" w:rsidRPr="00222BD9" w:rsidRDefault="007502C1" w:rsidP="007502C1">
            <w:r w:rsidRPr="00222BD9">
              <w:t>Наличие, актуальность и фактическое выполнение необходимых рабочих инструкций (РИ) и стандартных операционных процедур (СОП). Пожалуйста, приложите перечень РИ и СОП, используемых на аптечном складе.</w:t>
            </w:r>
          </w:p>
        </w:tc>
        <w:tc>
          <w:tcPr>
            <w:tcW w:w="3889" w:type="dxa"/>
            <w:gridSpan w:val="2"/>
            <w:vAlign w:val="center"/>
          </w:tcPr>
          <w:p w14:paraId="636E5BAA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1877F3E4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1B0D9889" w14:textId="77777777" w:rsidR="007502C1" w:rsidRPr="00222BD9" w:rsidRDefault="007502C1" w:rsidP="007502C1">
            <w:r w:rsidRPr="00222BD9">
              <w:t>Зонирование помещений аптечного склада (в том числе с использованием компьютеризированной системы) с ограничением доступа в помещения (зоны).</w:t>
            </w:r>
          </w:p>
        </w:tc>
        <w:tc>
          <w:tcPr>
            <w:tcW w:w="3889" w:type="dxa"/>
            <w:gridSpan w:val="2"/>
            <w:vAlign w:val="center"/>
          </w:tcPr>
          <w:p w14:paraId="73A19256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2F5AB0B5" w14:textId="77777777" w:rsidTr="007502C1">
        <w:trPr>
          <w:gridAfter w:val="1"/>
          <w:wAfter w:w="10" w:type="dxa"/>
          <w:trHeight w:val="759"/>
        </w:trPr>
        <w:tc>
          <w:tcPr>
            <w:tcW w:w="6805" w:type="dxa"/>
            <w:gridSpan w:val="7"/>
            <w:vAlign w:val="center"/>
          </w:tcPr>
          <w:p w14:paraId="4CD4350A" w14:textId="77777777" w:rsidR="007502C1" w:rsidRPr="00222BD9" w:rsidRDefault="007502C1" w:rsidP="007502C1">
            <w:r w:rsidRPr="00222BD9">
              <w:lastRenderedPageBreak/>
              <w:t>Обеспечение надлежащего уровня чистоты в помещениях.</w:t>
            </w:r>
          </w:p>
          <w:p w14:paraId="040397DA" w14:textId="77777777" w:rsidR="007502C1" w:rsidRPr="00222BD9" w:rsidRDefault="007502C1" w:rsidP="007502C1">
            <w:r w:rsidRPr="00222BD9">
              <w:t>Обеспечение защиты от проникновения насекомых, грызунов и других вредителей.</w:t>
            </w:r>
          </w:p>
        </w:tc>
        <w:tc>
          <w:tcPr>
            <w:tcW w:w="3889" w:type="dxa"/>
            <w:gridSpan w:val="2"/>
            <w:vAlign w:val="center"/>
          </w:tcPr>
          <w:p w14:paraId="18E54A28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0B65AD4D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4539D0DE" w14:textId="77777777" w:rsidR="007502C1" w:rsidRPr="00222BD9" w:rsidRDefault="007502C1" w:rsidP="007502C1">
            <w:r w:rsidRPr="00222BD9">
              <w:t>Обеспечение аптечного склада пожарной и охранной сигнализацией.</w:t>
            </w:r>
          </w:p>
        </w:tc>
        <w:tc>
          <w:tcPr>
            <w:tcW w:w="3889" w:type="dxa"/>
            <w:gridSpan w:val="2"/>
            <w:vAlign w:val="center"/>
          </w:tcPr>
          <w:p w14:paraId="560EA891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0502979A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56B628A8" w14:textId="77777777" w:rsidR="007502C1" w:rsidRPr="00222BD9" w:rsidRDefault="007502C1" w:rsidP="007502C1">
            <w:r w:rsidRPr="00222BD9">
              <w:t>Определение порядка доступа персонала и посетителей на территорию складских помещений.</w:t>
            </w:r>
          </w:p>
        </w:tc>
        <w:tc>
          <w:tcPr>
            <w:tcW w:w="3889" w:type="dxa"/>
            <w:gridSpan w:val="2"/>
            <w:vAlign w:val="center"/>
          </w:tcPr>
          <w:p w14:paraId="25428C06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0AA6B3BD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4F7EA51E" w14:textId="77777777" w:rsidR="007502C1" w:rsidRPr="00222BD9" w:rsidRDefault="007502C1" w:rsidP="007502C1">
            <w:r w:rsidRPr="00222BD9">
              <w:t>Своевременность поверки средств измерений и приборов, наличие технических паспортов на них.</w:t>
            </w:r>
          </w:p>
        </w:tc>
        <w:tc>
          <w:tcPr>
            <w:tcW w:w="3889" w:type="dxa"/>
            <w:gridSpan w:val="2"/>
            <w:vAlign w:val="center"/>
          </w:tcPr>
          <w:p w14:paraId="48915640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74A90B9E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384A0F03" w14:textId="77777777" w:rsidR="007502C1" w:rsidRPr="00222BD9" w:rsidRDefault="007502C1" w:rsidP="007502C1">
            <w:r w:rsidRPr="00222BD9">
              <w:t>Наличие утвержденного плана технического обслуживания наиболее значимого оборудования аптечного склада.</w:t>
            </w:r>
          </w:p>
        </w:tc>
        <w:tc>
          <w:tcPr>
            <w:tcW w:w="3889" w:type="dxa"/>
            <w:gridSpan w:val="2"/>
            <w:vAlign w:val="center"/>
          </w:tcPr>
          <w:p w14:paraId="0C2EA628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3E593AF0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142FAA5B" w14:textId="77777777" w:rsidR="007502C1" w:rsidRPr="00222BD9" w:rsidRDefault="007502C1" w:rsidP="007502C1">
            <w:r w:rsidRPr="00222BD9">
              <w:t>Обеспечение защиты от воздействий погодных условий, наличие зоны очистки тары от загрязнений в зоне приемки товара.</w:t>
            </w:r>
          </w:p>
        </w:tc>
        <w:tc>
          <w:tcPr>
            <w:tcW w:w="3889" w:type="dxa"/>
            <w:gridSpan w:val="2"/>
            <w:vAlign w:val="center"/>
          </w:tcPr>
          <w:p w14:paraId="03A72593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0590D7C2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shd w:val="clear" w:color="auto" w:fill="auto"/>
            <w:vAlign w:val="center"/>
          </w:tcPr>
          <w:p w14:paraId="0036EE6B" w14:textId="77777777" w:rsidR="007502C1" w:rsidRPr="00222BD9" w:rsidRDefault="007502C1" w:rsidP="007502C1">
            <w:r w:rsidRPr="00222BD9">
              <w:t>Соблюдение условий возврата ранее отгруженных лекарственных средств в категорию пригодных для дальнейшего использования.</w:t>
            </w:r>
          </w:p>
        </w:tc>
        <w:tc>
          <w:tcPr>
            <w:tcW w:w="3889" w:type="dxa"/>
            <w:gridSpan w:val="2"/>
            <w:vAlign w:val="center"/>
          </w:tcPr>
          <w:p w14:paraId="5665418E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262E6B46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20B1CFF2" w14:textId="77777777" w:rsidR="007502C1" w:rsidRPr="00222BD9" w:rsidRDefault="007502C1" w:rsidP="007502C1">
            <w:r w:rsidRPr="00222BD9">
              <w:t>Соблюдение условий хранения забракованных, изъятых из обращения лекарственных средств, а также лекарственных средств с истекшим сроком годности.</w:t>
            </w:r>
          </w:p>
        </w:tc>
        <w:tc>
          <w:tcPr>
            <w:tcW w:w="3889" w:type="dxa"/>
            <w:gridSpan w:val="2"/>
            <w:vAlign w:val="center"/>
          </w:tcPr>
          <w:p w14:paraId="60833FAB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6A671322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5DD62256" w14:textId="77777777" w:rsidR="007502C1" w:rsidRPr="00222BD9" w:rsidRDefault="007502C1" w:rsidP="007502C1">
            <w:r w:rsidRPr="00222BD9">
              <w:t>Функционирование системы отгрузки товаров с меньшим сроком годности в первую очередь (</w:t>
            </w:r>
            <w:r w:rsidRPr="00222BD9">
              <w:rPr>
                <w:lang w:val="en-US"/>
              </w:rPr>
              <w:t>FEFO</w:t>
            </w:r>
            <w:r w:rsidRPr="00222BD9">
              <w:t>).</w:t>
            </w:r>
          </w:p>
        </w:tc>
        <w:tc>
          <w:tcPr>
            <w:tcW w:w="3889" w:type="dxa"/>
            <w:gridSpan w:val="2"/>
            <w:vAlign w:val="center"/>
          </w:tcPr>
          <w:p w14:paraId="7AF02923" w14:textId="77777777" w:rsidR="007502C1" w:rsidRPr="00222BD9" w:rsidRDefault="007502C1" w:rsidP="007502C1">
            <w:pPr>
              <w:jc w:val="center"/>
              <w:rPr>
                <w:sz w:val="18"/>
                <w:szCs w:val="18"/>
              </w:rPr>
            </w:pPr>
          </w:p>
        </w:tc>
      </w:tr>
      <w:tr w:rsidR="007502C1" w:rsidRPr="00222BD9" w14:paraId="2871C3AA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0F55DD17" w14:textId="77777777" w:rsidR="007502C1" w:rsidRPr="00222BD9" w:rsidRDefault="007502C1" w:rsidP="007502C1">
            <w:pPr>
              <w:tabs>
                <w:tab w:val="left" w:pos="426"/>
              </w:tabs>
              <w:autoSpaceDE w:val="0"/>
              <w:autoSpaceDN w:val="0"/>
            </w:pPr>
            <w:r w:rsidRPr="00222BD9">
              <w:t>Наличие автотранспорта, прошедшего квалификацию в зимний («холодный») и летний («горячий») периоды.</w:t>
            </w:r>
          </w:p>
        </w:tc>
        <w:tc>
          <w:tcPr>
            <w:tcW w:w="3889" w:type="dxa"/>
            <w:gridSpan w:val="2"/>
            <w:vAlign w:val="center"/>
          </w:tcPr>
          <w:p w14:paraId="6C0F77BF" w14:textId="77777777" w:rsidR="007502C1" w:rsidRPr="00222BD9" w:rsidRDefault="007502C1" w:rsidP="007502C1">
            <w:pPr>
              <w:jc w:val="center"/>
            </w:pPr>
          </w:p>
        </w:tc>
      </w:tr>
      <w:tr w:rsidR="007502C1" w:rsidRPr="00222BD9" w14:paraId="4EB00465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2F6C0C2D" w14:textId="77777777" w:rsidR="007502C1" w:rsidRPr="00222BD9" w:rsidRDefault="007502C1" w:rsidP="007502C1">
            <w:pPr>
              <w:tabs>
                <w:tab w:val="left" w:pos="426"/>
              </w:tabs>
              <w:autoSpaceDE w:val="0"/>
              <w:autoSpaceDN w:val="0"/>
            </w:pPr>
            <w:r w:rsidRPr="00222BD9">
              <w:t>Наличие системы мониторинга, регистрирующей условия транспортировки, а также системы оповещения в случае выхода за критерии приемлемости. Если нет, то указать, каким образом регистрируются условия транспортировки.</w:t>
            </w:r>
          </w:p>
        </w:tc>
        <w:tc>
          <w:tcPr>
            <w:tcW w:w="3889" w:type="dxa"/>
            <w:gridSpan w:val="2"/>
            <w:vAlign w:val="center"/>
          </w:tcPr>
          <w:p w14:paraId="5F1BF5C2" w14:textId="77777777" w:rsidR="007502C1" w:rsidRPr="00222BD9" w:rsidRDefault="007502C1" w:rsidP="007502C1">
            <w:pPr>
              <w:jc w:val="center"/>
            </w:pPr>
          </w:p>
        </w:tc>
      </w:tr>
      <w:tr w:rsidR="007502C1" w:rsidRPr="00222BD9" w14:paraId="2E97A4A3" w14:textId="77777777" w:rsidTr="007502C1">
        <w:trPr>
          <w:gridAfter w:val="1"/>
          <w:wAfter w:w="10" w:type="dxa"/>
          <w:trHeight w:val="583"/>
        </w:trPr>
        <w:tc>
          <w:tcPr>
            <w:tcW w:w="6805" w:type="dxa"/>
            <w:gridSpan w:val="7"/>
            <w:vAlign w:val="center"/>
          </w:tcPr>
          <w:p w14:paraId="51A56644" w14:textId="77777777" w:rsidR="007502C1" w:rsidRPr="00222BD9" w:rsidRDefault="007502C1" w:rsidP="007502C1">
            <w:pPr>
              <w:tabs>
                <w:tab w:val="left" w:pos="426"/>
              </w:tabs>
              <w:autoSpaceDE w:val="0"/>
              <w:autoSpaceDN w:val="0"/>
            </w:pPr>
            <w:r w:rsidRPr="00222BD9">
              <w:t>Проведение контроля чистоты транспортных средств.</w:t>
            </w:r>
          </w:p>
        </w:tc>
        <w:tc>
          <w:tcPr>
            <w:tcW w:w="3889" w:type="dxa"/>
            <w:gridSpan w:val="2"/>
            <w:vAlign w:val="center"/>
          </w:tcPr>
          <w:p w14:paraId="515114CC" w14:textId="77777777" w:rsidR="007502C1" w:rsidRPr="00222BD9" w:rsidRDefault="007502C1" w:rsidP="007502C1">
            <w:pPr>
              <w:jc w:val="center"/>
            </w:pPr>
          </w:p>
        </w:tc>
      </w:tr>
      <w:tr w:rsidR="007502C1" w:rsidRPr="00222BD9" w14:paraId="37DF34BB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0A93C27B" w14:textId="77777777" w:rsidR="007502C1" w:rsidRPr="00222BD9" w:rsidRDefault="007502C1" w:rsidP="007502C1">
            <w:pPr>
              <w:tabs>
                <w:tab w:val="left" w:pos="426"/>
              </w:tabs>
              <w:autoSpaceDE w:val="0"/>
              <w:autoSpaceDN w:val="0"/>
            </w:pPr>
            <w:r w:rsidRPr="00222BD9">
              <w:t>Наличие термоконтейнеров, проведение их квалификации в зимний («холодный») и летний («горячий») периоды.</w:t>
            </w:r>
          </w:p>
        </w:tc>
        <w:tc>
          <w:tcPr>
            <w:tcW w:w="3889" w:type="dxa"/>
            <w:gridSpan w:val="2"/>
            <w:vAlign w:val="center"/>
          </w:tcPr>
          <w:p w14:paraId="6198A42D" w14:textId="77777777" w:rsidR="007502C1" w:rsidRPr="00222BD9" w:rsidRDefault="007502C1" w:rsidP="007502C1">
            <w:pPr>
              <w:jc w:val="center"/>
            </w:pPr>
          </w:p>
        </w:tc>
      </w:tr>
      <w:tr w:rsidR="007502C1" w:rsidRPr="00222BD9" w14:paraId="6B9A4FA7" w14:textId="77777777" w:rsidTr="007502C1">
        <w:trPr>
          <w:gridAfter w:val="1"/>
          <w:wAfter w:w="10" w:type="dxa"/>
          <w:trHeight w:val="464"/>
        </w:trPr>
        <w:tc>
          <w:tcPr>
            <w:tcW w:w="6805" w:type="dxa"/>
            <w:gridSpan w:val="7"/>
            <w:vAlign w:val="center"/>
          </w:tcPr>
          <w:p w14:paraId="08F6B05F" w14:textId="77777777" w:rsidR="007502C1" w:rsidRPr="00222BD9" w:rsidRDefault="007502C1" w:rsidP="007502C1">
            <w:pPr>
              <w:tabs>
                <w:tab w:val="left" w:pos="426"/>
              </w:tabs>
              <w:autoSpaceDE w:val="0"/>
              <w:autoSpaceDN w:val="0"/>
            </w:pPr>
            <w:r w:rsidRPr="00222BD9">
              <w:t>Наличие системы мониторинга, регистрирующей условия хранения, а также системы оповещения в случае выхода за критерии приемлемости. Если нет, то указать, каким образом регистрируются условия хранения лекарственных средств.</w:t>
            </w:r>
          </w:p>
        </w:tc>
        <w:tc>
          <w:tcPr>
            <w:tcW w:w="3889" w:type="dxa"/>
            <w:gridSpan w:val="2"/>
            <w:vAlign w:val="center"/>
          </w:tcPr>
          <w:p w14:paraId="7AD8D618" w14:textId="77777777" w:rsidR="007502C1" w:rsidRPr="00222BD9" w:rsidRDefault="007502C1" w:rsidP="007502C1">
            <w:pPr>
              <w:jc w:val="center"/>
            </w:pPr>
          </w:p>
        </w:tc>
      </w:tr>
      <w:tr w:rsidR="007502C1" w:rsidRPr="00222BD9" w14:paraId="55429E31" w14:textId="77777777" w:rsidTr="002A011D">
        <w:trPr>
          <w:gridAfter w:val="1"/>
          <w:wAfter w:w="10" w:type="dxa"/>
          <w:trHeight w:val="483"/>
        </w:trPr>
        <w:tc>
          <w:tcPr>
            <w:tcW w:w="6805" w:type="dxa"/>
            <w:gridSpan w:val="7"/>
            <w:vAlign w:val="center"/>
          </w:tcPr>
          <w:p w14:paraId="19EE9A1A" w14:textId="77777777" w:rsidR="007502C1" w:rsidRPr="00222BD9" w:rsidRDefault="007502C1" w:rsidP="007502C1">
            <w:pPr>
              <w:tabs>
                <w:tab w:val="left" w:pos="426"/>
              </w:tabs>
              <w:autoSpaceDE w:val="0"/>
              <w:autoSpaceDN w:val="0"/>
            </w:pPr>
            <w:r w:rsidRPr="00222BD9">
              <w:t>Проведение валидации компьютеризированных систем.</w:t>
            </w:r>
          </w:p>
        </w:tc>
        <w:tc>
          <w:tcPr>
            <w:tcW w:w="3889" w:type="dxa"/>
            <w:gridSpan w:val="2"/>
            <w:vAlign w:val="center"/>
          </w:tcPr>
          <w:p w14:paraId="719AA897" w14:textId="77777777" w:rsidR="007502C1" w:rsidRPr="00222BD9" w:rsidRDefault="007502C1" w:rsidP="007502C1">
            <w:pPr>
              <w:jc w:val="center"/>
            </w:pPr>
          </w:p>
        </w:tc>
      </w:tr>
      <w:tr w:rsidR="007502C1" w:rsidRPr="00222BD9" w14:paraId="1E3EA76D" w14:textId="77777777" w:rsidTr="007502C1">
        <w:trPr>
          <w:gridAfter w:val="1"/>
          <w:wAfter w:w="10" w:type="dxa"/>
          <w:trHeight w:val="702"/>
        </w:trPr>
        <w:tc>
          <w:tcPr>
            <w:tcW w:w="6805" w:type="dxa"/>
            <w:gridSpan w:val="7"/>
            <w:vAlign w:val="center"/>
          </w:tcPr>
          <w:p w14:paraId="77BBA905" w14:textId="77777777" w:rsidR="007502C1" w:rsidRPr="00222BD9" w:rsidRDefault="007502C1" w:rsidP="007502C1">
            <w:pPr>
              <w:tabs>
                <w:tab w:val="left" w:pos="426"/>
              </w:tabs>
              <w:autoSpaceDE w:val="0"/>
              <w:autoSpaceDN w:val="0"/>
            </w:pPr>
            <w:r w:rsidRPr="00222BD9">
              <w:t>Наличие реестров (перечней) утвержденных поставщиков и получателей лекарственных средств.</w:t>
            </w:r>
          </w:p>
        </w:tc>
        <w:tc>
          <w:tcPr>
            <w:tcW w:w="3889" w:type="dxa"/>
            <w:gridSpan w:val="2"/>
            <w:vAlign w:val="center"/>
          </w:tcPr>
          <w:p w14:paraId="7550223E" w14:textId="77777777" w:rsidR="007502C1" w:rsidRPr="00222BD9" w:rsidRDefault="007502C1" w:rsidP="007502C1">
            <w:pPr>
              <w:jc w:val="center"/>
            </w:pPr>
          </w:p>
        </w:tc>
      </w:tr>
      <w:tr w:rsidR="007502C1" w:rsidRPr="00222BD9" w14:paraId="4067746C" w14:textId="77777777" w:rsidTr="002A011D">
        <w:trPr>
          <w:gridAfter w:val="1"/>
          <w:wAfter w:w="10" w:type="dxa"/>
          <w:trHeight w:val="1041"/>
        </w:trPr>
        <w:tc>
          <w:tcPr>
            <w:tcW w:w="6805" w:type="dxa"/>
            <w:gridSpan w:val="7"/>
            <w:vAlign w:val="center"/>
          </w:tcPr>
          <w:p w14:paraId="64A9C0A9" w14:textId="77777777" w:rsidR="007502C1" w:rsidRPr="00222BD9" w:rsidRDefault="007502C1" w:rsidP="007502C1">
            <w:pPr>
              <w:tabs>
                <w:tab w:val="left" w:pos="426"/>
              </w:tabs>
              <w:autoSpaceDE w:val="0"/>
              <w:autoSpaceDN w:val="0"/>
            </w:pPr>
            <w:r w:rsidRPr="00222BD9">
              <w:t>Наличие деятельности, передаваемой на аутсорсинг (укажите вид деятельности, который передается на аутсорсинг). Проведение периодического анализа и контроля деятельности исполнителей.</w:t>
            </w:r>
          </w:p>
        </w:tc>
        <w:tc>
          <w:tcPr>
            <w:tcW w:w="3889" w:type="dxa"/>
            <w:gridSpan w:val="2"/>
            <w:vAlign w:val="center"/>
          </w:tcPr>
          <w:p w14:paraId="5F50F8D9" w14:textId="77777777" w:rsidR="007502C1" w:rsidRPr="00222BD9" w:rsidRDefault="007502C1" w:rsidP="007502C1">
            <w:pPr>
              <w:jc w:val="center"/>
            </w:pPr>
          </w:p>
        </w:tc>
      </w:tr>
      <w:tr w:rsidR="007502C1" w:rsidRPr="00222BD9" w14:paraId="41BB7066" w14:textId="77777777" w:rsidTr="007502C1">
        <w:trPr>
          <w:trHeight w:val="558"/>
        </w:trPr>
        <w:tc>
          <w:tcPr>
            <w:tcW w:w="437" w:type="dxa"/>
            <w:tcBorders>
              <w:top w:val="nil"/>
              <w:bottom w:val="nil"/>
              <w:right w:val="nil"/>
            </w:tcBorders>
            <w:vAlign w:val="center"/>
          </w:tcPr>
          <w:p w14:paraId="5BEA3A09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2252" w:type="dxa"/>
            <w:tcBorders>
              <w:top w:val="nil"/>
              <w:left w:val="nil"/>
              <w:right w:val="nil"/>
            </w:tcBorders>
            <w:vAlign w:val="center"/>
          </w:tcPr>
          <w:p w14:paraId="43C14D33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86E0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vAlign w:val="center"/>
          </w:tcPr>
          <w:p w14:paraId="5A32280C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74B0C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  <w:vAlign w:val="center"/>
          </w:tcPr>
          <w:p w14:paraId="5146DA68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5B9D3" w14:textId="77777777" w:rsidR="007502C1" w:rsidRPr="00222BD9" w:rsidRDefault="007502C1" w:rsidP="007502C1">
            <w:pPr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</w:tcBorders>
            <w:vAlign w:val="center"/>
          </w:tcPr>
          <w:p w14:paraId="762698A9" w14:textId="77777777" w:rsidR="007502C1" w:rsidRPr="00222BD9" w:rsidRDefault="007502C1" w:rsidP="007502C1">
            <w:pPr>
              <w:tabs>
                <w:tab w:val="left" w:pos="1436"/>
              </w:tabs>
              <w:jc w:val="center"/>
              <w:rPr>
                <w:b/>
                <w:smallCaps/>
                <w:lang w:bidi="en-US"/>
              </w:rPr>
            </w:pPr>
          </w:p>
        </w:tc>
      </w:tr>
      <w:tr w:rsidR="007502C1" w:rsidRPr="007502C1" w14:paraId="1BAB5396" w14:textId="77777777" w:rsidTr="007502C1">
        <w:trPr>
          <w:trHeight w:hRule="exact" w:val="396"/>
        </w:trPr>
        <w:tc>
          <w:tcPr>
            <w:tcW w:w="437" w:type="dxa"/>
            <w:tcBorders>
              <w:top w:val="nil"/>
              <w:right w:val="nil"/>
            </w:tcBorders>
            <w:vAlign w:val="center"/>
          </w:tcPr>
          <w:p w14:paraId="4ED3CD33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14:paraId="2E73F6B2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  <w:r w:rsidRPr="00222BD9">
              <w:rPr>
                <w:i/>
              </w:rPr>
              <w:t>должность</w:t>
            </w:r>
          </w:p>
        </w:tc>
        <w:tc>
          <w:tcPr>
            <w:tcW w:w="413" w:type="dxa"/>
            <w:tcBorders>
              <w:top w:val="nil"/>
              <w:left w:val="nil"/>
              <w:right w:val="nil"/>
            </w:tcBorders>
            <w:vAlign w:val="center"/>
          </w:tcPr>
          <w:p w14:paraId="31CBC3FC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187" w:type="dxa"/>
            <w:tcBorders>
              <w:left w:val="nil"/>
              <w:right w:val="nil"/>
            </w:tcBorders>
            <w:vAlign w:val="center"/>
          </w:tcPr>
          <w:p w14:paraId="712A72A9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  <w:r w:rsidRPr="00222BD9">
              <w:rPr>
                <w:i/>
              </w:rPr>
              <w:t>дата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vAlign w:val="center"/>
          </w:tcPr>
          <w:p w14:paraId="047DAE9D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64A08231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  <w:r w:rsidRPr="00222BD9">
              <w:rPr>
                <w:i/>
              </w:rPr>
              <w:t>подпись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AF84BD" w14:textId="77777777" w:rsidR="007502C1" w:rsidRPr="00222BD9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14:paraId="748438EC" w14:textId="77777777" w:rsidR="007502C1" w:rsidRPr="007502C1" w:rsidRDefault="007502C1" w:rsidP="007502C1">
            <w:pPr>
              <w:ind w:hanging="284"/>
              <w:jc w:val="center"/>
              <w:rPr>
                <w:b/>
                <w:smallCaps/>
                <w:lang w:bidi="en-US"/>
              </w:rPr>
            </w:pPr>
            <w:r w:rsidRPr="00222BD9">
              <w:rPr>
                <w:i/>
              </w:rPr>
              <w:t>Ф.И.О</w:t>
            </w:r>
          </w:p>
          <w:p w14:paraId="0F88B617" w14:textId="77777777" w:rsidR="007502C1" w:rsidRPr="007502C1" w:rsidRDefault="007502C1" w:rsidP="007502C1">
            <w:pPr>
              <w:jc w:val="center"/>
              <w:rPr>
                <w:lang w:bidi="en-US"/>
              </w:rPr>
            </w:pPr>
          </w:p>
          <w:p w14:paraId="0ABE49AE" w14:textId="77777777" w:rsidR="007502C1" w:rsidRPr="007502C1" w:rsidRDefault="007502C1" w:rsidP="007502C1">
            <w:pPr>
              <w:jc w:val="center"/>
              <w:rPr>
                <w:lang w:bidi="en-US"/>
              </w:rPr>
            </w:pPr>
          </w:p>
          <w:p w14:paraId="411D49F7" w14:textId="77777777" w:rsidR="007502C1" w:rsidRPr="007502C1" w:rsidRDefault="007502C1" w:rsidP="007502C1">
            <w:pPr>
              <w:jc w:val="center"/>
              <w:rPr>
                <w:lang w:bidi="en-US"/>
              </w:rPr>
            </w:pPr>
          </w:p>
        </w:tc>
      </w:tr>
    </w:tbl>
    <w:p w14:paraId="37B1AFEC" w14:textId="1E2809B8" w:rsidR="000E4BE8" w:rsidRDefault="000E4BE8" w:rsidP="002A011D">
      <w:pPr>
        <w:pStyle w:val="3"/>
        <w:contextualSpacing/>
        <w:jc w:val="both"/>
      </w:pPr>
    </w:p>
    <w:sectPr w:rsidR="000E4BE8" w:rsidSect="00CA460A">
      <w:headerReference w:type="default" r:id="rId10"/>
      <w:pgSz w:w="11907" w:h="16840" w:code="9"/>
      <w:pgMar w:top="92" w:right="851" w:bottom="567" w:left="1418" w:header="142" w:footer="4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BFB3" w14:textId="77777777" w:rsidR="003E203B" w:rsidRDefault="003E203B">
      <w:r>
        <w:separator/>
      </w:r>
    </w:p>
  </w:endnote>
  <w:endnote w:type="continuationSeparator" w:id="0">
    <w:p w14:paraId="74C7C5A0" w14:textId="77777777" w:rsidR="003E203B" w:rsidRDefault="003E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7047962"/>
      <w:docPartObj>
        <w:docPartGallery w:val="Page Numbers (Bottom of Page)"/>
        <w:docPartUnique/>
      </w:docPartObj>
    </w:sdtPr>
    <w:sdtEndPr/>
    <w:sdtContent>
      <w:p w14:paraId="00B19A38" w14:textId="22A8B75F" w:rsidR="00EB6D48" w:rsidRDefault="00EB6D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9E1DF" w14:textId="77777777" w:rsidR="00EB6D48" w:rsidRDefault="00EB6D4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B59E" w14:textId="77777777" w:rsidR="003E203B" w:rsidRDefault="003E203B">
      <w:r>
        <w:separator/>
      </w:r>
    </w:p>
  </w:footnote>
  <w:footnote w:type="continuationSeparator" w:id="0">
    <w:p w14:paraId="650EA368" w14:textId="77777777" w:rsidR="003E203B" w:rsidRDefault="003E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b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7"/>
      <w:gridCol w:w="7991"/>
    </w:tblGrid>
    <w:tr w:rsidR="00953E18" w14:paraId="5A2D6AAD" w14:textId="77777777" w:rsidTr="00CA460A">
      <w:trPr>
        <w:trHeight w:val="704"/>
      </w:trPr>
      <w:tc>
        <w:tcPr>
          <w:tcW w:w="2357" w:type="dxa"/>
          <w:vAlign w:val="center"/>
        </w:tcPr>
        <w:p w14:paraId="55160160" w14:textId="77777777" w:rsidR="00953E18" w:rsidRPr="007502C1" w:rsidRDefault="005D60C1" w:rsidP="00953E18">
          <w:pPr>
            <w:spacing w:line="180" w:lineRule="exact"/>
            <w:jc w:val="center"/>
            <w:rPr>
              <w:rFonts w:ascii="Calibri Light" w:hAnsi="Calibri Light" w:cs="Calibri Light"/>
              <w:b/>
              <w:i/>
              <w:color w:val="2F5496"/>
              <w:sz w:val="18"/>
              <w:szCs w:val="18"/>
            </w:rPr>
          </w:pPr>
          <w:r w:rsidRPr="007502C1">
            <w:rPr>
              <w:rFonts w:ascii="Calibri Light" w:hAnsi="Calibri Light" w:cs="Calibri Light"/>
              <w:b/>
              <w:i/>
              <w:color w:val="2F5496"/>
              <w:sz w:val="18"/>
              <w:szCs w:val="18"/>
            </w:rPr>
            <w:t xml:space="preserve">              </w:t>
          </w:r>
        </w:p>
        <w:p w14:paraId="483F8FE6" w14:textId="77777777" w:rsidR="00953E18" w:rsidRPr="007502C1" w:rsidRDefault="009A59CC" w:rsidP="00953E18">
          <w:pPr>
            <w:spacing w:line="180" w:lineRule="exact"/>
            <w:jc w:val="center"/>
            <w:rPr>
              <w:rFonts w:ascii="Calibri Light" w:hAnsi="Calibri Light" w:cs="Calibri Light"/>
              <w:b/>
              <w:i/>
              <w:color w:val="2F5496"/>
              <w:sz w:val="18"/>
              <w:szCs w:val="18"/>
            </w:rPr>
          </w:pPr>
        </w:p>
        <w:p w14:paraId="49804418" w14:textId="77777777" w:rsidR="00953E18" w:rsidRPr="007502C1" w:rsidRDefault="005D60C1" w:rsidP="00CA460A">
          <w:pPr>
            <w:spacing w:before="0" w:after="0" w:line="180" w:lineRule="exact"/>
            <w:ind w:firstLine="0"/>
            <w:jc w:val="center"/>
            <w:rPr>
              <w:rFonts w:ascii="Calibri Light" w:hAnsi="Calibri Light" w:cs="Calibri Light"/>
              <w:b/>
              <w:i/>
              <w:color w:val="2F5496"/>
              <w:sz w:val="18"/>
              <w:szCs w:val="18"/>
            </w:rPr>
          </w:pPr>
          <w:r w:rsidRPr="00107749">
            <w:rPr>
              <w:rFonts w:ascii="Arial" w:hAnsi="Arial" w:cs="Arial"/>
              <w:noProof/>
              <w:color w:val="0000FF"/>
              <w:bdr w:val="none" w:sz="0" w:space="0" w:color="auto" w:frame="1"/>
            </w:rPr>
            <w:drawing>
              <wp:inline distT="0" distB="0" distL="0" distR="0" wp14:anchorId="29D24100" wp14:editId="021468C2">
                <wp:extent cx="1257300" cy="393395"/>
                <wp:effectExtent l="0" t="0" r="0" b="6985"/>
                <wp:docPr id="148" name="Рисунок 148" descr="http://minfarm.by/images/logo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infarm.by/images/logo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837" cy="41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1" w:type="dxa"/>
        </w:tcPr>
        <w:p w14:paraId="58C128E1" w14:textId="77777777" w:rsidR="00CA460A" w:rsidRPr="007502C1" w:rsidRDefault="009A59CC" w:rsidP="00CA460A">
          <w:pPr>
            <w:spacing w:before="0" w:after="0" w:line="180" w:lineRule="exact"/>
            <w:ind w:firstLine="0"/>
            <w:jc w:val="center"/>
            <w:rPr>
              <w:rFonts w:ascii="Calibri Light" w:hAnsi="Calibri Light" w:cs="Calibri Light"/>
              <w:b/>
              <w:i/>
              <w:color w:val="2F5496"/>
            </w:rPr>
          </w:pPr>
        </w:p>
        <w:p w14:paraId="054A299E" w14:textId="77777777" w:rsidR="00953E18" w:rsidRPr="007502C1" w:rsidRDefault="005D60C1" w:rsidP="00CA460A">
          <w:pPr>
            <w:spacing w:before="0" w:after="0" w:line="240" w:lineRule="exact"/>
            <w:ind w:firstLine="0"/>
            <w:jc w:val="center"/>
            <w:rPr>
              <w:rFonts w:ascii="Calibri Light" w:hAnsi="Calibri Light" w:cs="Calibri Light"/>
              <w:b/>
              <w:i/>
              <w:color w:val="2F5496"/>
              <w:sz w:val="22"/>
              <w:szCs w:val="22"/>
            </w:rPr>
          </w:pPr>
          <w:r w:rsidRPr="007502C1">
            <w:rPr>
              <w:rFonts w:ascii="Calibri Light" w:hAnsi="Calibri Light" w:cs="Calibri Light"/>
              <w:b/>
              <w:i/>
              <w:color w:val="2F5496"/>
              <w:sz w:val="22"/>
              <w:szCs w:val="22"/>
            </w:rPr>
            <w:t xml:space="preserve">Торгово-производственное республиканское унитарное предприятие </w:t>
          </w:r>
        </w:p>
        <w:p w14:paraId="092B38C4" w14:textId="77777777" w:rsidR="00953E18" w:rsidRPr="007502C1" w:rsidRDefault="005D60C1" w:rsidP="00CA460A">
          <w:pPr>
            <w:spacing w:before="0" w:after="0" w:line="240" w:lineRule="exact"/>
            <w:ind w:firstLine="0"/>
            <w:jc w:val="center"/>
            <w:rPr>
              <w:rFonts w:ascii="Calibri Light" w:hAnsi="Calibri Light" w:cs="Calibri Light"/>
              <w:b/>
              <w:i/>
              <w:color w:val="2F5496"/>
              <w:sz w:val="18"/>
              <w:szCs w:val="18"/>
            </w:rPr>
          </w:pPr>
          <w:r w:rsidRPr="007502C1">
            <w:rPr>
              <w:rFonts w:ascii="Calibri Light" w:hAnsi="Calibri Light" w:cs="Calibri Light"/>
              <w:b/>
              <w:i/>
              <w:color w:val="2F5496"/>
              <w:sz w:val="22"/>
              <w:szCs w:val="22"/>
            </w:rPr>
            <w:t>«Минская Фармация»</w:t>
          </w:r>
        </w:p>
      </w:tc>
    </w:tr>
  </w:tbl>
  <w:p w14:paraId="1B6266E3" w14:textId="77777777" w:rsidR="00563356" w:rsidRPr="00CA460A" w:rsidRDefault="009A59CC" w:rsidP="00CA460A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F9D"/>
    <w:multiLevelType w:val="hybridMultilevel"/>
    <w:tmpl w:val="E44A7B50"/>
    <w:lvl w:ilvl="0" w:tplc="4B4E7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2B1A"/>
    <w:multiLevelType w:val="hybridMultilevel"/>
    <w:tmpl w:val="6D34C72E"/>
    <w:lvl w:ilvl="0" w:tplc="357A0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333BD"/>
    <w:multiLevelType w:val="hybridMultilevel"/>
    <w:tmpl w:val="816EBD8A"/>
    <w:lvl w:ilvl="0" w:tplc="6CA8C3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92661"/>
    <w:multiLevelType w:val="singleLevel"/>
    <w:tmpl w:val="C1FC796A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6C"/>
    <w:rsid w:val="000C7CFB"/>
    <w:rsid w:val="000E4BE8"/>
    <w:rsid w:val="0013250F"/>
    <w:rsid w:val="00146768"/>
    <w:rsid w:val="00155C54"/>
    <w:rsid w:val="00177BCC"/>
    <w:rsid w:val="001A3FF4"/>
    <w:rsid w:val="001C4E17"/>
    <w:rsid w:val="00222BD9"/>
    <w:rsid w:val="0028454B"/>
    <w:rsid w:val="002A011D"/>
    <w:rsid w:val="002A7846"/>
    <w:rsid w:val="00337DB6"/>
    <w:rsid w:val="003444E5"/>
    <w:rsid w:val="00364A14"/>
    <w:rsid w:val="00380418"/>
    <w:rsid w:val="003C3422"/>
    <w:rsid w:val="003E203B"/>
    <w:rsid w:val="003F11F6"/>
    <w:rsid w:val="004506A7"/>
    <w:rsid w:val="004D15DE"/>
    <w:rsid w:val="004E561D"/>
    <w:rsid w:val="00593F0A"/>
    <w:rsid w:val="005D60C1"/>
    <w:rsid w:val="005D6884"/>
    <w:rsid w:val="006300F5"/>
    <w:rsid w:val="006B0524"/>
    <w:rsid w:val="006D735D"/>
    <w:rsid w:val="006D774E"/>
    <w:rsid w:val="007109B6"/>
    <w:rsid w:val="0071493B"/>
    <w:rsid w:val="007502C1"/>
    <w:rsid w:val="007528C2"/>
    <w:rsid w:val="007C710E"/>
    <w:rsid w:val="0080196C"/>
    <w:rsid w:val="00840823"/>
    <w:rsid w:val="0088436A"/>
    <w:rsid w:val="00925D15"/>
    <w:rsid w:val="00943784"/>
    <w:rsid w:val="00950757"/>
    <w:rsid w:val="00993BE5"/>
    <w:rsid w:val="009A59CC"/>
    <w:rsid w:val="009C4C90"/>
    <w:rsid w:val="00A202AF"/>
    <w:rsid w:val="00AA10CD"/>
    <w:rsid w:val="00AC2E51"/>
    <w:rsid w:val="00B84531"/>
    <w:rsid w:val="00BC04E5"/>
    <w:rsid w:val="00BC331D"/>
    <w:rsid w:val="00C67AD3"/>
    <w:rsid w:val="00CA7FFB"/>
    <w:rsid w:val="00D23EC8"/>
    <w:rsid w:val="00D23FE0"/>
    <w:rsid w:val="00DD4AFF"/>
    <w:rsid w:val="00E16DD7"/>
    <w:rsid w:val="00E5353D"/>
    <w:rsid w:val="00EB6D48"/>
    <w:rsid w:val="00F02B76"/>
    <w:rsid w:val="00F31279"/>
    <w:rsid w:val="00F9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34667"/>
  <w15:chartTrackingRefBased/>
  <w15:docId w15:val="{6A2710C9-F07E-4295-8186-620819E2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30">
    <w:name w:val="Заголовок 3 Знак"/>
    <w:link w:val="3"/>
    <w:rPr>
      <w:b/>
      <w:sz w:val="28"/>
    </w:rPr>
  </w:style>
  <w:style w:type="character" w:customStyle="1" w:styleId="70">
    <w:name w:val="Заголовок 7 Знак"/>
    <w:link w:val="7"/>
    <w:rPr>
      <w:b/>
      <w:sz w:val="28"/>
    </w:rPr>
  </w:style>
  <w:style w:type="paragraph" w:styleId="a3">
    <w:name w:val="Body Text"/>
    <w:basedOn w:val="a"/>
    <w:link w:val="a4"/>
    <w:rPr>
      <w:b/>
      <w:szCs w:val="20"/>
      <w:lang w:val="x-none" w:eastAsia="x-none"/>
    </w:rPr>
  </w:style>
  <w:style w:type="character" w:customStyle="1" w:styleId="a4">
    <w:name w:val="Основной текст Знак"/>
    <w:link w:val="a3"/>
    <w:rPr>
      <w:b/>
      <w:sz w:val="24"/>
    </w:rPr>
  </w:style>
  <w:style w:type="paragraph" w:styleId="2">
    <w:name w:val="Body Text 2"/>
    <w:basedOn w:val="a"/>
    <w:link w:val="20"/>
    <w:rPr>
      <w:szCs w:val="20"/>
      <w:lang w:val="x-none" w:eastAsia="x-none"/>
    </w:rPr>
  </w:style>
  <w:style w:type="character" w:customStyle="1" w:styleId="20">
    <w:name w:val="Основной текст 2 Знак"/>
    <w:link w:val="2"/>
    <w:rPr>
      <w:sz w:val="24"/>
    </w:rPr>
  </w:style>
  <w:style w:type="paragraph" w:styleId="a5">
    <w:name w:val="Body Text Indent"/>
    <w:basedOn w:val="a"/>
    <w:link w:val="a6"/>
    <w:pPr>
      <w:ind w:left="360"/>
    </w:pPr>
    <w:rPr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Pr>
      <w:sz w:val="28"/>
    </w:rPr>
  </w:style>
  <w:style w:type="paragraph" w:styleId="31">
    <w:name w:val="Body Text 3"/>
    <w:basedOn w:val="a"/>
    <w:link w:val="32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link w:val="31"/>
    <w:rPr>
      <w:sz w:val="28"/>
    </w:rPr>
  </w:style>
  <w:style w:type="paragraph" w:styleId="21">
    <w:name w:val="Body Text Indent 2"/>
    <w:basedOn w:val="a"/>
    <w:link w:val="22"/>
    <w:pPr>
      <w:ind w:firstLine="720"/>
      <w:jc w:val="both"/>
    </w:pPr>
    <w:rPr>
      <w:color w:val="0000FF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Pr>
      <w:color w:val="0000FF"/>
      <w:sz w:val="24"/>
    </w:rPr>
  </w:style>
  <w:style w:type="paragraph" w:customStyle="1" w:styleId="msonormalbullet1gif">
    <w:name w:val="msonormalbullet1.gif"/>
    <w:basedOn w:val="a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pPr>
      <w:spacing w:before="100" w:beforeAutospacing="1" w:after="100" w:afterAutospacing="1"/>
    </w:pPr>
  </w:style>
  <w:style w:type="paragraph" w:customStyle="1" w:styleId="msocaptionbullet1gif">
    <w:name w:val="msocaptionbullet1.gif"/>
    <w:basedOn w:val="a"/>
    <w:pPr>
      <w:spacing w:before="100" w:beforeAutospacing="1" w:after="100" w:afterAutospacing="1"/>
    </w:pPr>
  </w:style>
  <w:style w:type="paragraph" w:customStyle="1" w:styleId="msocaptionbullet3gif">
    <w:name w:val="msocaptionbullet3.gif"/>
    <w:basedOn w:val="a"/>
    <w:pPr>
      <w:spacing w:before="100" w:beforeAutospacing="1" w:after="100" w:afterAutospacing="1"/>
    </w:p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7502C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7502C1"/>
    <w:rPr>
      <w:rFonts w:ascii="Calibri" w:eastAsia="Calibri" w:hAnsi="Calibri"/>
      <w:sz w:val="22"/>
      <w:szCs w:val="22"/>
      <w:lang w:val="ru-RU" w:eastAsia="en-US"/>
    </w:rPr>
  </w:style>
  <w:style w:type="table" w:styleId="ab">
    <w:name w:val="Table Grid"/>
    <w:basedOn w:val="a1"/>
    <w:rsid w:val="007502C1"/>
    <w:pPr>
      <w:spacing w:before="60" w:after="60"/>
      <w:ind w:firstLine="284"/>
      <w:jc w:val="both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rsid w:val="007502C1"/>
    <w:pPr>
      <w:spacing w:before="60" w:after="60"/>
      <w:ind w:firstLine="284"/>
      <w:jc w:val="both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EB6D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6D4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spharmnadzor.by/informatsionnye-bazy-dannykh/sertifikaty/polozhitelnye-zaklyucheniya-o-sootvetstvi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minfar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41A92-661E-484A-AEFA-847638BD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3164</Words>
  <Characters>23523</Characters>
  <Application>Microsoft Office Word</Application>
  <DocSecurity>0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30</vt:lpstr>
    </vt:vector>
  </TitlesOfParts>
  <Company>Организация</Company>
  <LinksUpToDate>false</LinksUpToDate>
  <CharactersWithSpaces>26634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30</dc:title>
  <dc:subject/>
  <dc:creator>jurist</dc:creator>
  <cp:keywords/>
  <cp:lastModifiedBy>201-3u</cp:lastModifiedBy>
  <cp:revision>6</cp:revision>
  <cp:lastPrinted>2025-10-27T07:54:00Z</cp:lastPrinted>
  <dcterms:created xsi:type="dcterms:W3CDTF">2025-10-20T09:18:00Z</dcterms:created>
  <dcterms:modified xsi:type="dcterms:W3CDTF">2026-01-08T08:07:00Z</dcterms:modified>
</cp:coreProperties>
</file>